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39" w:rsidRPr="00D01327" w:rsidRDefault="00101039" w:rsidP="00D01327">
      <w:pPr>
        <w:ind w:firstLine="708"/>
        <w:jc w:val="center"/>
        <w:rPr>
          <w:b/>
          <w:color w:val="333333"/>
          <w:szCs w:val="30"/>
          <w:shd w:val="clear" w:color="auto" w:fill="FFFFFF"/>
        </w:rPr>
      </w:pPr>
      <w:r w:rsidRPr="00D01327">
        <w:rPr>
          <w:b/>
          <w:color w:val="333333"/>
          <w:szCs w:val="30"/>
          <w:shd w:val="clear" w:color="auto" w:fill="FFFFFF"/>
        </w:rPr>
        <w:t>ИНФОРМАЦИЯ</w:t>
      </w:r>
    </w:p>
    <w:p w:rsidR="00101039" w:rsidRPr="00D01327" w:rsidRDefault="00101039" w:rsidP="00D01327">
      <w:pPr>
        <w:ind w:firstLine="708"/>
        <w:jc w:val="center"/>
        <w:rPr>
          <w:color w:val="333333"/>
          <w:szCs w:val="30"/>
          <w:shd w:val="clear" w:color="auto" w:fill="FFFFFF"/>
        </w:rPr>
      </w:pPr>
    </w:p>
    <w:p w:rsidR="00101039" w:rsidRPr="00D01327" w:rsidRDefault="00101039" w:rsidP="00D01327">
      <w:pPr>
        <w:ind w:firstLine="708"/>
        <w:jc w:val="both"/>
        <w:rPr>
          <w:color w:val="333333"/>
          <w:szCs w:val="30"/>
          <w:shd w:val="clear" w:color="auto" w:fill="FFFFFF"/>
        </w:rPr>
      </w:pPr>
      <w:r w:rsidRPr="00D01327">
        <w:rPr>
          <w:color w:val="333333"/>
          <w:szCs w:val="30"/>
          <w:shd w:val="clear" w:color="auto" w:fill="FFFFFF"/>
        </w:rPr>
        <w:t xml:space="preserve">Министерство внутренних дел Республики Беларусь (далее - МВД) </w:t>
      </w:r>
      <w:r w:rsidRPr="00D01327">
        <w:rPr>
          <w:b/>
          <w:color w:val="333333"/>
          <w:szCs w:val="30"/>
          <w:shd w:val="clear" w:color="auto" w:fill="FFFFFF"/>
        </w:rPr>
        <w:t xml:space="preserve">со 2 января 2019 года </w:t>
      </w:r>
      <w:r w:rsidRPr="00D01327">
        <w:rPr>
          <w:b/>
          <w:color w:val="333333"/>
          <w:szCs w:val="30"/>
          <w:u w:val="single"/>
          <w:shd w:val="clear" w:color="auto" w:fill="FFFFFF"/>
        </w:rPr>
        <w:t>на едином портале электронных услуг</w:t>
      </w:r>
      <w:r w:rsidRPr="00D01327">
        <w:rPr>
          <w:color w:val="333333"/>
          <w:szCs w:val="30"/>
          <w:shd w:val="clear" w:color="auto" w:fill="FFFFFF"/>
        </w:rPr>
        <w:t xml:space="preserve"> начинает осуществлять в электронной форме административную процедуру по регистрации иностранных граждан и лиц без гражданства, временно пребывающих в Республике Беларусь (далее - иностранцы).</w:t>
      </w:r>
    </w:p>
    <w:p w:rsidR="00101039" w:rsidRPr="00D01327" w:rsidRDefault="00101039" w:rsidP="00D01327">
      <w:pPr>
        <w:jc w:val="both"/>
        <w:rPr>
          <w:color w:val="333333"/>
          <w:szCs w:val="30"/>
          <w:shd w:val="clear" w:color="auto" w:fill="FFFFFF"/>
        </w:rPr>
      </w:pPr>
    </w:p>
    <w:p w:rsidR="00101039" w:rsidRPr="00D01327" w:rsidRDefault="00101039" w:rsidP="00D01327">
      <w:pPr>
        <w:shd w:val="clear" w:color="auto" w:fill="FFFFFF"/>
        <w:spacing w:after="150"/>
        <w:ind w:firstLine="708"/>
        <w:jc w:val="both"/>
        <w:rPr>
          <w:color w:val="333333"/>
          <w:szCs w:val="30"/>
          <w:lang w:eastAsia="ru-RU"/>
        </w:rPr>
      </w:pPr>
      <w:r w:rsidRPr="00D01327">
        <w:rPr>
          <w:color w:val="333333"/>
          <w:szCs w:val="30"/>
          <w:lang w:eastAsia="ru-RU"/>
        </w:rPr>
        <w:t>Иностранцы в сети Интернет (</w:t>
      </w:r>
      <w:r w:rsidRPr="00D01327">
        <w:rPr>
          <w:color w:val="333333"/>
          <w:szCs w:val="30"/>
          <w:shd w:val="clear" w:color="auto" w:fill="FFFFFF"/>
        </w:rPr>
        <w:t>используя компьютер, мобильный телефон, иные устройства)</w:t>
      </w:r>
      <w:r w:rsidRPr="00D01327">
        <w:rPr>
          <w:color w:val="333333"/>
          <w:szCs w:val="30"/>
          <w:lang w:eastAsia="ru-RU"/>
        </w:rPr>
        <w:t xml:space="preserve"> посредством единого портала электронных услуг (</w:t>
      </w:r>
      <w:r w:rsidRPr="00D01327">
        <w:rPr>
          <w:b/>
          <w:color w:val="333333"/>
          <w:szCs w:val="30"/>
          <w:lang w:eastAsia="ru-RU"/>
        </w:rPr>
        <w:t>portal.gov.by</w:t>
      </w:r>
      <w:r w:rsidRPr="00D01327">
        <w:rPr>
          <w:color w:val="333333"/>
          <w:szCs w:val="30"/>
          <w:lang w:eastAsia="ru-RU"/>
        </w:rPr>
        <w:t xml:space="preserve">) могут </w:t>
      </w:r>
      <w:r w:rsidRPr="00D01327">
        <w:rPr>
          <w:b/>
          <w:color w:val="333333"/>
          <w:szCs w:val="30"/>
          <w:lang w:eastAsia="ru-RU"/>
        </w:rPr>
        <w:t>БЕСПЛАТНО</w:t>
      </w:r>
      <w:r w:rsidRPr="00D01327">
        <w:rPr>
          <w:color w:val="333333"/>
          <w:szCs w:val="30"/>
          <w:lang w:eastAsia="ru-RU"/>
        </w:rPr>
        <w:t xml:space="preserve"> зарегистрироваться, не обращаясь лично в органы внутренних дел. Услуга предоставляется по доступу с нестрогой аутентификацией (логин/пароль).</w:t>
      </w:r>
    </w:p>
    <w:p w:rsidR="00101039" w:rsidRPr="00D01327" w:rsidRDefault="00101039" w:rsidP="00D01327">
      <w:pPr>
        <w:shd w:val="clear" w:color="auto" w:fill="FFFFFF"/>
        <w:spacing w:after="150"/>
        <w:ind w:firstLine="708"/>
        <w:jc w:val="both"/>
        <w:rPr>
          <w:b/>
          <w:color w:val="333333"/>
          <w:szCs w:val="30"/>
          <w:lang w:eastAsia="ru-RU"/>
        </w:rPr>
      </w:pPr>
      <w:r w:rsidRPr="00D01327">
        <w:rPr>
          <w:b/>
          <w:color w:val="333333"/>
          <w:szCs w:val="30"/>
          <w:lang w:eastAsia="ru-RU"/>
        </w:rPr>
        <w:t xml:space="preserve">Иностранцы, прибывшие в Республику Беларусь через государственную границу с Российской Федерацией, для регистрации должны лично обращаться в подразделение по гражданству и миграции ОВД по месту своего пребывания в Беларуси. </w:t>
      </w:r>
    </w:p>
    <w:p w:rsidR="00101039" w:rsidRPr="00D01327" w:rsidRDefault="00101039" w:rsidP="00D01327">
      <w:pPr>
        <w:shd w:val="clear" w:color="auto" w:fill="FFFFFF"/>
        <w:spacing w:after="150"/>
        <w:jc w:val="both"/>
        <w:rPr>
          <w:color w:val="333333"/>
          <w:szCs w:val="30"/>
          <w:lang w:eastAsia="ru-RU"/>
        </w:rPr>
      </w:pPr>
    </w:p>
    <w:p w:rsidR="00101039" w:rsidRPr="00D01327" w:rsidRDefault="00101039" w:rsidP="00D01327">
      <w:pPr>
        <w:shd w:val="clear" w:color="auto" w:fill="FFFFFF"/>
        <w:spacing w:after="150"/>
        <w:jc w:val="both"/>
        <w:rPr>
          <w:b/>
          <w:color w:val="333333"/>
          <w:szCs w:val="30"/>
          <w:lang w:eastAsia="ru-RU"/>
        </w:rPr>
      </w:pPr>
      <w:r w:rsidRPr="00D01327">
        <w:rPr>
          <w:b/>
          <w:color w:val="333333"/>
          <w:szCs w:val="30"/>
          <w:lang w:eastAsia="ru-RU"/>
        </w:rPr>
        <w:t>Как получить услугу:</w:t>
      </w:r>
    </w:p>
    <w:p w:rsidR="00101039" w:rsidRPr="00D01327" w:rsidRDefault="00101039" w:rsidP="00D013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Cs w:val="30"/>
          <w:lang w:eastAsia="ru-RU"/>
        </w:rPr>
      </w:pPr>
      <w:r w:rsidRPr="00D01327">
        <w:rPr>
          <w:b/>
          <w:bCs/>
          <w:color w:val="333333"/>
          <w:szCs w:val="30"/>
          <w:lang w:eastAsia="ru-RU"/>
        </w:rPr>
        <w:t>Зарегистрироваться на Едином портале электронных услуг.</w:t>
      </w:r>
      <w:r w:rsidRPr="00D01327">
        <w:rPr>
          <w:color w:val="333333"/>
          <w:szCs w:val="30"/>
          <w:lang w:eastAsia="ru-RU"/>
        </w:rPr>
        <w:t> Регистрация с использованием адреса своей электронной почты осуществляется </w:t>
      </w:r>
      <w:hyperlink r:id="rId5" w:history="1">
        <w:r w:rsidRPr="00D01327">
          <w:rPr>
            <w:color w:val="4E4E4E"/>
            <w:szCs w:val="30"/>
            <w:u w:val="single"/>
            <w:lang w:eastAsia="ru-RU"/>
          </w:rPr>
          <w:t>в разделе Регистрация на portal.gov.by</w:t>
        </w:r>
      </w:hyperlink>
      <w:r w:rsidRPr="00D01327">
        <w:rPr>
          <w:color w:val="333333"/>
          <w:szCs w:val="30"/>
          <w:lang w:eastAsia="ru-RU"/>
        </w:rPr>
        <w:t> с любого устройства, имеющего доступ в интернет. После регистрации пользователь получает доступ в свой личный кабинет.</w:t>
      </w:r>
    </w:p>
    <w:p w:rsidR="00101039" w:rsidRPr="00D01327" w:rsidRDefault="00101039" w:rsidP="00D013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Cs w:val="30"/>
          <w:lang w:eastAsia="ru-RU"/>
        </w:rPr>
      </w:pPr>
      <w:r w:rsidRPr="00D01327">
        <w:rPr>
          <w:b/>
          <w:bCs/>
          <w:color w:val="333333"/>
          <w:szCs w:val="30"/>
          <w:lang w:eastAsia="ru-RU"/>
        </w:rPr>
        <w:t>Заказать услугу в личном кабинете.</w:t>
      </w:r>
      <w:r w:rsidRPr="00D01327">
        <w:rPr>
          <w:color w:val="333333"/>
          <w:szCs w:val="30"/>
          <w:lang w:eastAsia="ru-RU"/>
        </w:rPr>
        <w:t> В личном кабинете во вкладке «Доступные услуги» необходимо выбрать категорию «Гражданство и миграция», заказать соответствующую услугу (200.12.14.1), заполнить и отправить электронное заявление в уполномоченный орган для регистрации (заполнить заявление можно на русском и английском языках).</w:t>
      </w:r>
    </w:p>
    <w:p w:rsidR="00101039" w:rsidRPr="00D01327" w:rsidRDefault="00101039" w:rsidP="00D013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Cs w:val="30"/>
          <w:lang w:eastAsia="ru-RU"/>
        </w:rPr>
      </w:pPr>
      <w:r w:rsidRPr="00D01327">
        <w:rPr>
          <w:b/>
          <w:bCs/>
          <w:color w:val="333333"/>
          <w:szCs w:val="30"/>
          <w:lang w:eastAsia="ru-RU"/>
        </w:rPr>
        <w:t>Получить результат.</w:t>
      </w:r>
      <w:r w:rsidRPr="00D01327">
        <w:rPr>
          <w:color w:val="333333"/>
          <w:szCs w:val="30"/>
          <w:lang w:eastAsia="ru-RU"/>
        </w:rPr>
        <w:t> Результатом осуществления административной процедуры является сообщение о регистрации иностранного гражданина по указанному им адресу пребывания в Республике Беларусь. Уведомление о принятии заявления, об отказе в принятии заявления, а также полученный результат будут отражены в личном кабинете в разделе «Текущие услуги». Сообщение о регистрации (либо отказ в регистрации) также будет доступно в личном кабинете пользователя на portal.gov.by. При наличии технического сбоя соответствующее информационное сообщение передается в экранную форму и личный кабинет пользователя.</w:t>
      </w:r>
    </w:p>
    <w:p w:rsidR="00101039" w:rsidRPr="00D01327" w:rsidRDefault="00101039" w:rsidP="00D01327">
      <w:pPr>
        <w:jc w:val="both"/>
        <w:rPr>
          <w:b/>
          <w:color w:val="333333"/>
          <w:szCs w:val="30"/>
          <w:shd w:val="clear" w:color="auto" w:fill="FFFFFF"/>
        </w:rPr>
      </w:pPr>
      <w:r w:rsidRPr="00D01327">
        <w:rPr>
          <w:b/>
          <w:color w:val="333333"/>
          <w:szCs w:val="30"/>
          <w:shd w:val="clear" w:color="auto" w:fill="FFFFFF"/>
        </w:rPr>
        <w:t>Категории получателей услуг:</w:t>
      </w:r>
    </w:p>
    <w:p w:rsidR="00101039" w:rsidRPr="00030AB2" w:rsidRDefault="00101039" w:rsidP="00D0132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b/>
          <w:color w:val="333333"/>
          <w:szCs w:val="30"/>
          <w:u w:val="single"/>
          <w:lang w:eastAsia="ru-RU"/>
        </w:rPr>
      </w:pPr>
      <w:r w:rsidRPr="00D01327">
        <w:rPr>
          <w:color w:val="333333"/>
          <w:szCs w:val="30"/>
          <w:lang w:eastAsia="ru-RU"/>
        </w:rPr>
        <w:t xml:space="preserve">Иностранный гражданин или лицо без гражданства, </w:t>
      </w:r>
      <w:r w:rsidRPr="00030AB2">
        <w:rPr>
          <w:b/>
          <w:color w:val="333333"/>
          <w:szCs w:val="30"/>
          <w:u w:val="single"/>
          <w:lang w:eastAsia="ru-RU"/>
        </w:rPr>
        <w:t>въехавшие в Республику Беларусь в пунктах пропуска через Государственную границу Республики Беларусь.</w:t>
      </w:r>
    </w:p>
    <w:p w:rsidR="00101039" w:rsidRPr="00D01327" w:rsidRDefault="00101039" w:rsidP="00D0132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Cs w:val="30"/>
          <w:lang w:eastAsia="ru-RU"/>
        </w:rPr>
      </w:pPr>
      <w:r w:rsidRPr="00D01327">
        <w:rPr>
          <w:color w:val="333333"/>
          <w:szCs w:val="30"/>
          <w:lang w:eastAsia="ru-RU"/>
        </w:rPr>
        <w:t>Представитель иностранного гражданина (иное лицо) из своего личного кабинета на portal.gov.by, заполнив заявление с данными иностранного гражданина.</w:t>
      </w:r>
    </w:p>
    <w:p w:rsidR="00101039" w:rsidRPr="00D01327" w:rsidRDefault="00101039" w:rsidP="00D01327">
      <w:pPr>
        <w:shd w:val="clear" w:color="auto" w:fill="FFFFFF"/>
        <w:spacing w:after="150"/>
        <w:jc w:val="both"/>
        <w:rPr>
          <w:color w:val="333333"/>
          <w:szCs w:val="30"/>
          <w:lang w:eastAsia="ru-RU"/>
        </w:rPr>
      </w:pPr>
      <w:bookmarkStart w:id="0" w:name="_GoBack"/>
      <w:bookmarkEnd w:id="0"/>
    </w:p>
    <w:p w:rsidR="00101039" w:rsidRPr="00D01327" w:rsidRDefault="00101039" w:rsidP="00D01327">
      <w:pPr>
        <w:shd w:val="clear" w:color="auto" w:fill="FFFFFF"/>
        <w:spacing w:after="150"/>
        <w:ind w:firstLine="360"/>
        <w:jc w:val="both"/>
        <w:rPr>
          <w:color w:val="333333"/>
          <w:szCs w:val="30"/>
          <w:u w:val="single"/>
          <w:lang w:eastAsia="ru-RU"/>
        </w:rPr>
      </w:pPr>
      <w:r w:rsidRPr="00D01327">
        <w:rPr>
          <w:color w:val="333333"/>
          <w:szCs w:val="30"/>
          <w:u w:val="single"/>
          <w:lang w:eastAsia="ru-RU"/>
        </w:rPr>
        <w:t>Уведомление о принятии заявления, об отказе в принятии заявления, а также полученный результат будут отражены в личном кабинете в разделе «Текущие услуги».</w:t>
      </w:r>
    </w:p>
    <w:p w:rsidR="00101039" w:rsidRPr="00D01327" w:rsidRDefault="00101039" w:rsidP="00D01327">
      <w:pPr>
        <w:shd w:val="clear" w:color="auto" w:fill="FFFFFF"/>
        <w:spacing w:after="150"/>
        <w:ind w:firstLine="360"/>
        <w:jc w:val="both"/>
        <w:rPr>
          <w:b/>
          <w:color w:val="333333"/>
          <w:szCs w:val="30"/>
          <w:lang w:eastAsia="ru-RU"/>
        </w:rPr>
      </w:pPr>
      <w:r w:rsidRPr="00D01327">
        <w:rPr>
          <w:b/>
          <w:color w:val="333333"/>
          <w:szCs w:val="30"/>
          <w:lang w:eastAsia="ru-RU"/>
        </w:rPr>
        <w:t>Сообщение о регистрации (либо отказ в регистрации) также будет доступно в личном кабинете пользователя на ЕПЭУ.</w:t>
      </w:r>
    </w:p>
    <w:p w:rsidR="00101039" w:rsidRPr="00D01327" w:rsidRDefault="00101039" w:rsidP="00D01327">
      <w:pPr>
        <w:shd w:val="clear" w:color="auto" w:fill="FFFFFF"/>
        <w:spacing w:after="150"/>
        <w:ind w:firstLine="360"/>
        <w:jc w:val="both"/>
        <w:rPr>
          <w:color w:val="333333"/>
          <w:szCs w:val="30"/>
          <w:lang w:eastAsia="ru-RU"/>
        </w:rPr>
      </w:pPr>
      <w:r w:rsidRPr="00D01327">
        <w:rPr>
          <w:color w:val="333333"/>
          <w:szCs w:val="30"/>
          <w:lang w:eastAsia="ru-RU"/>
        </w:rPr>
        <w:t>При наличии технического сбоя соответствующее информационное сообщение передается в экранную форму и личный кабинет пользователя.</w:t>
      </w:r>
    </w:p>
    <w:p w:rsidR="00101039" w:rsidRPr="00D01327" w:rsidRDefault="00101039" w:rsidP="00D01327">
      <w:pPr>
        <w:shd w:val="clear" w:color="auto" w:fill="FFFFFF"/>
        <w:spacing w:after="150"/>
        <w:ind w:firstLine="360"/>
        <w:jc w:val="both"/>
        <w:rPr>
          <w:color w:val="333333"/>
          <w:szCs w:val="30"/>
          <w:lang w:eastAsia="ru-RU"/>
        </w:rPr>
      </w:pPr>
      <w:r w:rsidRPr="00D01327">
        <w:rPr>
          <w:color w:val="333333"/>
          <w:szCs w:val="30"/>
          <w:lang w:eastAsia="ru-RU"/>
        </w:rPr>
        <w:t xml:space="preserve"> </w:t>
      </w:r>
      <w:r w:rsidRPr="00D01327">
        <w:rPr>
          <w:b/>
          <w:color w:val="333333"/>
          <w:szCs w:val="30"/>
          <w:lang w:eastAsia="ru-RU"/>
        </w:rPr>
        <w:t>Для продления срока регистрации</w:t>
      </w:r>
      <w:r w:rsidRPr="00D01327">
        <w:rPr>
          <w:color w:val="333333"/>
          <w:szCs w:val="30"/>
          <w:lang w:eastAsia="ru-RU"/>
        </w:rPr>
        <w:t xml:space="preserve"> иностранец должен лично обращаться в подразделение по гражданству и миграции ОВД по месту своего пребывания в Беларуси.</w:t>
      </w:r>
    </w:p>
    <w:p w:rsidR="00101039" w:rsidRPr="00D01327" w:rsidRDefault="00101039" w:rsidP="00D01327">
      <w:pPr>
        <w:jc w:val="both"/>
        <w:rPr>
          <w:szCs w:val="30"/>
        </w:rPr>
      </w:pPr>
    </w:p>
    <w:sectPr w:rsidR="00101039" w:rsidRPr="00D01327" w:rsidSect="00D01327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5D24"/>
    <w:multiLevelType w:val="multilevel"/>
    <w:tmpl w:val="EBF0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9A32FF"/>
    <w:multiLevelType w:val="multilevel"/>
    <w:tmpl w:val="44A2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5282C"/>
    <w:multiLevelType w:val="multilevel"/>
    <w:tmpl w:val="AEF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11FF4"/>
    <w:multiLevelType w:val="multilevel"/>
    <w:tmpl w:val="27B4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1A9"/>
    <w:rsid w:val="00030AB2"/>
    <w:rsid w:val="00101039"/>
    <w:rsid w:val="00247041"/>
    <w:rsid w:val="0037532F"/>
    <w:rsid w:val="00395E8D"/>
    <w:rsid w:val="008E61A9"/>
    <w:rsid w:val="00A1533F"/>
    <w:rsid w:val="00B75187"/>
    <w:rsid w:val="00BC246D"/>
    <w:rsid w:val="00CA0E66"/>
    <w:rsid w:val="00CD197D"/>
    <w:rsid w:val="00D01327"/>
    <w:rsid w:val="00E65394"/>
    <w:rsid w:val="00EF2D0D"/>
    <w:rsid w:val="00F6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7D"/>
    <w:rPr>
      <w:sz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E61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E61A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E61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gov.by/PortalGovBy/faces/oracle/webcenter/portalapp/pages/registration/registration.j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461</Words>
  <Characters>2628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связь</dc:creator>
  <cp:keywords/>
  <dc:description/>
  <cp:lastModifiedBy>registr2</cp:lastModifiedBy>
  <cp:revision>3</cp:revision>
  <dcterms:created xsi:type="dcterms:W3CDTF">2019-01-04T08:59:00Z</dcterms:created>
  <dcterms:modified xsi:type="dcterms:W3CDTF">2019-01-08T11:58:00Z</dcterms:modified>
</cp:coreProperties>
</file>