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0C" w:rsidRPr="00A97B0C" w:rsidRDefault="00A97B0C" w:rsidP="00A97B0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fake-non-breaking-space"/>
          <w:i/>
          <w:color w:val="242424"/>
          <w:sz w:val="30"/>
          <w:szCs w:val="30"/>
        </w:rPr>
      </w:pPr>
      <w:r w:rsidRPr="00A97B0C">
        <w:rPr>
          <w:rStyle w:val="font-weightbold"/>
          <w:b/>
          <w:bCs/>
          <w:i/>
          <w:color w:val="242424"/>
          <w:sz w:val="30"/>
          <w:szCs w:val="30"/>
        </w:rPr>
        <w:t>Упрощены требования к осуществлению торговли с использованием сети </w:t>
      </w:r>
      <w:r w:rsidRPr="00A97B0C">
        <w:rPr>
          <w:rStyle w:val="a4"/>
          <w:b/>
          <w:bCs/>
          <w:iCs w:val="0"/>
          <w:color w:val="242424"/>
          <w:sz w:val="30"/>
          <w:szCs w:val="30"/>
        </w:rPr>
        <w:t>Интернет</w:t>
      </w:r>
    </w:p>
    <w:p w:rsidR="002E32A7" w:rsidRDefault="002E32A7" w:rsidP="002E32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</w:p>
    <w:p w:rsidR="0036026F" w:rsidRP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A97B0C">
        <w:rPr>
          <w:rStyle w:val="fake-non-breaking-space"/>
          <w:color w:val="242424"/>
          <w:sz w:val="30"/>
          <w:szCs w:val="30"/>
        </w:rPr>
        <w:t xml:space="preserve">С июля текущего года несколько </w:t>
      </w:r>
      <w:r w:rsidRPr="00A97B0C">
        <w:rPr>
          <w:rStyle w:val="font-weightbold"/>
          <w:bCs/>
          <w:color w:val="242424"/>
          <w:sz w:val="30"/>
          <w:szCs w:val="30"/>
        </w:rPr>
        <w:t>упрощены требования к осуществлению торговли с использованием сети </w:t>
      </w:r>
      <w:r w:rsidRPr="00A97B0C">
        <w:rPr>
          <w:rStyle w:val="a4"/>
          <w:bCs/>
          <w:i w:val="0"/>
          <w:iCs w:val="0"/>
          <w:color w:val="242424"/>
          <w:sz w:val="30"/>
          <w:szCs w:val="30"/>
        </w:rPr>
        <w:t>Интернет. В частности</w:t>
      </w:r>
      <w:r w:rsidR="0036026F" w:rsidRPr="00A97B0C">
        <w:rPr>
          <w:rStyle w:val="h-normal"/>
          <w:color w:val="242424"/>
          <w:sz w:val="30"/>
          <w:szCs w:val="30"/>
        </w:rPr>
        <w:t>, исключены требования</w:t>
      </w:r>
      <w:r w:rsidR="00EA1D15">
        <w:rPr>
          <w:rStyle w:val="h-normal"/>
          <w:color w:val="242424"/>
          <w:sz w:val="30"/>
          <w:szCs w:val="30"/>
        </w:rPr>
        <w:t xml:space="preserve"> </w:t>
      </w:r>
      <w:r w:rsidR="00EA1D15" w:rsidRPr="00A97B0C">
        <w:rPr>
          <w:rStyle w:val="h-normal"/>
          <w:color w:val="242424"/>
          <w:sz w:val="30"/>
          <w:szCs w:val="30"/>
        </w:rPr>
        <w:t>о наличии</w:t>
      </w:r>
      <w:r w:rsidR="0036026F" w:rsidRPr="00A97B0C">
        <w:rPr>
          <w:rStyle w:val="h-normal"/>
          <w:color w:val="242424"/>
          <w:sz w:val="30"/>
          <w:szCs w:val="30"/>
        </w:rPr>
        <w:t>:</w:t>
      </w:r>
    </w:p>
    <w:p w:rsidR="0036026F" w:rsidRPr="00A97B0C" w:rsidRDefault="0036026F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A97B0C">
        <w:rPr>
          <w:rStyle w:val="h-normal"/>
          <w:color w:val="242424"/>
          <w:sz w:val="30"/>
          <w:szCs w:val="30"/>
        </w:rPr>
        <w:t>у субъекта торговли </w:t>
      </w:r>
      <w:r w:rsidRPr="00A97B0C">
        <w:rPr>
          <w:rStyle w:val="font-weightbold"/>
          <w:bCs/>
          <w:color w:val="242424"/>
          <w:sz w:val="30"/>
          <w:szCs w:val="30"/>
        </w:rPr>
        <w:t>права на администрирование доменного имени </w:t>
      </w:r>
      <w:proofErr w:type="spellStart"/>
      <w:proofErr w:type="gramStart"/>
      <w:r w:rsidRPr="00A97B0C">
        <w:rPr>
          <w:rStyle w:val="a4"/>
          <w:bCs/>
          <w:i w:val="0"/>
          <w:iCs w:val="0"/>
          <w:color w:val="242424"/>
          <w:sz w:val="30"/>
          <w:szCs w:val="30"/>
        </w:rPr>
        <w:t>интернет</w:t>
      </w:r>
      <w:r w:rsidRPr="00A97B0C">
        <w:rPr>
          <w:rStyle w:val="font-weightbold"/>
          <w:bCs/>
          <w:color w:val="242424"/>
          <w:sz w:val="30"/>
          <w:szCs w:val="30"/>
        </w:rPr>
        <w:t>-магазина</w:t>
      </w:r>
      <w:proofErr w:type="spellEnd"/>
      <w:proofErr w:type="gramEnd"/>
      <w:r w:rsidRPr="00A97B0C">
        <w:rPr>
          <w:rStyle w:val="h-normal"/>
          <w:color w:val="242424"/>
          <w:sz w:val="30"/>
          <w:szCs w:val="30"/>
        </w:rPr>
        <w:t>;</w:t>
      </w:r>
    </w:p>
    <w:p w:rsidR="00A97B0C" w:rsidRDefault="0036026F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i w:val="0"/>
          <w:iCs w:val="0"/>
          <w:color w:val="242424"/>
          <w:sz w:val="30"/>
          <w:szCs w:val="30"/>
        </w:rPr>
      </w:pPr>
      <w:r w:rsidRPr="00A97B0C">
        <w:rPr>
          <w:rStyle w:val="font-weightbold"/>
          <w:bCs/>
          <w:color w:val="242424"/>
          <w:sz w:val="30"/>
          <w:szCs w:val="30"/>
        </w:rPr>
        <w:t>адресации (гиперссылки)</w:t>
      </w:r>
      <w:r w:rsidRPr="00A97B0C">
        <w:rPr>
          <w:rStyle w:val="fake-non-breaking-space"/>
          <w:color w:val="242424"/>
          <w:sz w:val="30"/>
          <w:szCs w:val="30"/>
        </w:rPr>
        <w:t> </w:t>
      </w:r>
      <w:r w:rsidRPr="00A97B0C">
        <w:rPr>
          <w:rStyle w:val="h-normal"/>
          <w:color w:val="242424"/>
          <w:sz w:val="30"/>
          <w:szCs w:val="30"/>
        </w:rPr>
        <w:t>на зарегистрированный субъектом торговли в Торговом реестре Республики Беларусь </w:t>
      </w:r>
      <w:r w:rsidRPr="00A97B0C"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Pr="00A97B0C">
        <w:rPr>
          <w:rStyle w:val="h-normal"/>
          <w:color w:val="242424"/>
          <w:sz w:val="30"/>
          <w:szCs w:val="30"/>
        </w:rPr>
        <w:t>-магазин при размещении таким субъектом торговли</w:t>
      </w:r>
      <w:r>
        <w:rPr>
          <w:rStyle w:val="h-normal"/>
          <w:color w:val="242424"/>
          <w:sz w:val="30"/>
          <w:szCs w:val="30"/>
        </w:rPr>
        <w:t xml:space="preserve"> информации о продаже товаров в иных информационных ресурсах сети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="00A97B0C">
        <w:rPr>
          <w:rStyle w:val="a4"/>
          <w:i w:val="0"/>
          <w:iCs w:val="0"/>
          <w:color w:val="242424"/>
          <w:sz w:val="30"/>
          <w:szCs w:val="30"/>
        </w:rPr>
        <w:t>.</w:t>
      </w:r>
    </w:p>
    <w:p w:rsid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Кроме того, исключены требования, обязывающие собственников информационных ресурсов:</w:t>
      </w:r>
    </w:p>
    <w:p w:rsid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предусматривать при заключении договора об оказании услуг представление субъектом торговли сведений, подтверждающих регистрацию </w:t>
      </w:r>
      <w:proofErr w:type="spellStart"/>
      <w:proofErr w:type="gramStart"/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-магазина</w:t>
      </w:r>
      <w:proofErr w:type="spellEnd"/>
      <w:proofErr w:type="gramEnd"/>
      <w:r>
        <w:rPr>
          <w:rStyle w:val="h-normal"/>
          <w:color w:val="242424"/>
          <w:sz w:val="30"/>
          <w:szCs w:val="30"/>
        </w:rPr>
        <w:t xml:space="preserve"> в Торговом реестре;</w:t>
      </w:r>
    </w:p>
    <w:p w:rsidR="00A97B0C" w:rsidRDefault="00A97B0C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направлять субъекту торговли, с которым заключен договор об оказании услуг, поступающие владельцу информационного ресурса замечания и предложения о работе такого субъекта торговли.</w:t>
      </w:r>
    </w:p>
    <w:p w:rsidR="00EA1D15" w:rsidRDefault="0036026F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 </w:t>
      </w:r>
      <w:proofErr w:type="gramStart"/>
      <w:r w:rsidR="00EA1D15">
        <w:rPr>
          <w:rStyle w:val="h-normal"/>
          <w:color w:val="242424"/>
          <w:sz w:val="30"/>
          <w:szCs w:val="30"/>
        </w:rPr>
        <w:t>Хочется напомнить</w:t>
      </w:r>
      <w:r>
        <w:rPr>
          <w:rStyle w:val="h-normal"/>
          <w:color w:val="242424"/>
          <w:sz w:val="30"/>
          <w:szCs w:val="30"/>
        </w:rPr>
        <w:t>, что предложение товаров в рекламе, распространяемой в сети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 (в том числе на сайтах организаций, на торговых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-площадках, в социальных с</w:t>
      </w:r>
      <w:r w:rsidR="00EA1D15">
        <w:rPr>
          <w:rStyle w:val="h-normal"/>
          <w:color w:val="242424"/>
          <w:sz w:val="30"/>
          <w:szCs w:val="30"/>
        </w:rPr>
        <w:t xml:space="preserve">етях), для приобретения и </w:t>
      </w:r>
      <w:r>
        <w:rPr>
          <w:rStyle w:val="h-normal"/>
          <w:color w:val="242424"/>
          <w:sz w:val="30"/>
          <w:szCs w:val="30"/>
        </w:rPr>
        <w:t>в целях личного, семейного, домашнего и иного использования, не связанного с предпринимательской деятельность</w:t>
      </w:r>
      <w:r w:rsidR="00EA1D15">
        <w:rPr>
          <w:rStyle w:val="h-normal"/>
          <w:color w:val="242424"/>
          <w:sz w:val="30"/>
          <w:szCs w:val="30"/>
        </w:rPr>
        <w:t>ю, является розничной торговлей.</w:t>
      </w:r>
      <w:proofErr w:type="gramEnd"/>
      <w:r>
        <w:rPr>
          <w:rStyle w:val="h-normal"/>
          <w:color w:val="242424"/>
          <w:sz w:val="30"/>
          <w:szCs w:val="30"/>
        </w:rPr>
        <w:t xml:space="preserve"> </w:t>
      </w:r>
      <w:r w:rsidR="00EA1D15">
        <w:rPr>
          <w:rStyle w:val="h-normal"/>
          <w:color w:val="242424"/>
          <w:sz w:val="30"/>
          <w:szCs w:val="30"/>
        </w:rPr>
        <w:t>А</w:t>
      </w:r>
      <w:r>
        <w:rPr>
          <w:rStyle w:val="h-normal"/>
          <w:color w:val="242424"/>
          <w:sz w:val="30"/>
          <w:szCs w:val="30"/>
        </w:rPr>
        <w:t xml:space="preserve"> информационный ресурс, позволяющий в сети </w:t>
      </w:r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 выбрать товары и сформировать заказ на их приобретение, является </w:t>
      </w:r>
      <w:proofErr w:type="gramStart"/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-магазином</w:t>
      </w:r>
      <w:proofErr w:type="gramEnd"/>
      <w:r>
        <w:rPr>
          <w:rStyle w:val="h-normal"/>
          <w:color w:val="242424"/>
          <w:sz w:val="30"/>
          <w:szCs w:val="30"/>
        </w:rPr>
        <w:t>. В соответствии с </w:t>
      </w:r>
      <w:r w:rsidR="00EA1D15">
        <w:rPr>
          <w:rStyle w:val="h-normal"/>
          <w:color w:val="242424"/>
          <w:sz w:val="30"/>
          <w:szCs w:val="30"/>
        </w:rPr>
        <w:t>требованиями законодательства</w:t>
      </w:r>
      <w:r>
        <w:rPr>
          <w:rStyle w:val="h-normal"/>
          <w:color w:val="242424"/>
          <w:sz w:val="30"/>
          <w:szCs w:val="30"/>
        </w:rPr>
        <w:t xml:space="preserve"> сведения о каждом </w:t>
      </w:r>
      <w:proofErr w:type="spellStart"/>
      <w:proofErr w:type="gramStart"/>
      <w:r>
        <w:rPr>
          <w:rStyle w:val="a4"/>
          <w:i w:val="0"/>
          <w:iCs w:val="0"/>
          <w:color w:val="242424"/>
          <w:sz w:val="30"/>
          <w:szCs w:val="30"/>
        </w:rPr>
        <w:t>интернет</w:t>
      </w:r>
      <w:r>
        <w:rPr>
          <w:rStyle w:val="h-normal"/>
          <w:color w:val="242424"/>
          <w:sz w:val="30"/>
          <w:szCs w:val="30"/>
        </w:rPr>
        <w:t>-магазине</w:t>
      </w:r>
      <w:proofErr w:type="spellEnd"/>
      <w:proofErr w:type="gramEnd"/>
      <w:r>
        <w:rPr>
          <w:rStyle w:val="h-normal"/>
          <w:color w:val="242424"/>
          <w:sz w:val="30"/>
          <w:szCs w:val="30"/>
        </w:rPr>
        <w:t xml:space="preserve"> подлежат включению в Торговый реестр Республики Беларусь.</w:t>
      </w:r>
    </w:p>
    <w:p w:rsidR="0036026F" w:rsidRDefault="00EA1D15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Таким образом,</w:t>
      </w:r>
      <w:r w:rsidR="0036026F">
        <w:rPr>
          <w:rStyle w:val="h-normal"/>
          <w:color w:val="242424"/>
          <w:sz w:val="30"/>
          <w:szCs w:val="30"/>
        </w:rPr>
        <w:t xml:space="preserve"> субъекты торговли вправе размещать в сети </w:t>
      </w:r>
      <w:r w:rsidR="0036026F"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="0036026F">
        <w:rPr>
          <w:rStyle w:val="h-normal"/>
          <w:color w:val="242424"/>
          <w:sz w:val="30"/>
          <w:szCs w:val="30"/>
        </w:rPr>
        <w:t> (в том числе в инстаграме, на фейсбуке и в других социальных сетях) информацию о реализуемых ими товарах. Иными словами, рекламировать свои товары. При этом размещать ссылку на </w:t>
      </w:r>
      <w:r w:rsidR="0036026F">
        <w:rPr>
          <w:rStyle w:val="a4"/>
          <w:i w:val="0"/>
          <w:iCs w:val="0"/>
          <w:color w:val="242424"/>
          <w:sz w:val="30"/>
          <w:szCs w:val="30"/>
        </w:rPr>
        <w:t>интернет</w:t>
      </w:r>
      <w:r w:rsidR="0036026F">
        <w:rPr>
          <w:rStyle w:val="h-normal"/>
          <w:color w:val="242424"/>
          <w:sz w:val="30"/>
          <w:szCs w:val="30"/>
        </w:rPr>
        <w:t xml:space="preserve">-магазин субъекты торговли не обязаны. </w:t>
      </w:r>
      <w:r w:rsidR="0036026F" w:rsidRPr="00235AD5">
        <w:rPr>
          <w:rStyle w:val="h-normal"/>
          <w:sz w:val="30"/>
          <w:szCs w:val="30"/>
        </w:rPr>
        <w:t>Однако</w:t>
      </w:r>
      <w:r w:rsidR="00235AD5" w:rsidRPr="00235AD5">
        <w:rPr>
          <w:rStyle w:val="h-normal"/>
          <w:sz w:val="30"/>
          <w:szCs w:val="30"/>
        </w:rPr>
        <w:t xml:space="preserve"> </w:t>
      </w:r>
      <w:r w:rsidRPr="00235AD5">
        <w:rPr>
          <w:rStyle w:val="h-normal"/>
          <w:sz w:val="30"/>
          <w:szCs w:val="30"/>
        </w:rPr>
        <w:t xml:space="preserve"> </w:t>
      </w:r>
      <w:r w:rsidR="00235AD5" w:rsidRPr="00235AD5">
        <w:rPr>
          <w:rStyle w:val="h-normal"/>
          <w:sz w:val="30"/>
          <w:szCs w:val="30"/>
        </w:rPr>
        <w:t xml:space="preserve">следует четко разграничивать рекламу товаров и их реализацию через </w:t>
      </w:r>
      <w:r w:rsidR="00235AD5" w:rsidRPr="00235AD5">
        <w:rPr>
          <w:rStyle w:val="font-weightbold"/>
          <w:bCs/>
          <w:sz w:val="30"/>
          <w:szCs w:val="30"/>
        </w:rPr>
        <w:t>сеть </w:t>
      </w:r>
      <w:r w:rsidR="00235AD5" w:rsidRPr="00235AD5">
        <w:rPr>
          <w:rStyle w:val="a4"/>
          <w:bCs/>
          <w:i w:val="0"/>
          <w:iCs w:val="0"/>
          <w:sz w:val="30"/>
          <w:szCs w:val="30"/>
        </w:rPr>
        <w:t>Интернет</w:t>
      </w:r>
      <w:r w:rsidR="0036026F" w:rsidRPr="00235AD5">
        <w:rPr>
          <w:rStyle w:val="h-normal"/>
          <w:sz w:val="30"/>
          <w:szCs w:val="30"/>
        </w:rPr>
        <w:t xml:space="preserve">. Например, </w:t>
      </w:r>
      <w:r w:rsidR="00A97B0C" w:rsidRPr="00235AD5">
        <w:rPr>
          <w:rStyle w:val="h-normal"/>
          <w:sz w:val="30"/>
          <w:szCs w:val="30"/>
        </w:rPr>
        <w:t>признаки</w:t>
      </w:r>
      <w:r w:rsidR="0036026F" w:rsidRPr="00235AD5">
        <w:rPr>
          <w:rStyle w:val="h-normal"/>
          <w:sz w:val="30"/>
          <w:szCs w:val="30"/>
        </w:rPr>
        <w:t> </w:t>
      </w:r>
      <w:proofErr w:type="spellStart"/>
      <w:proofErr w:type="gramStart"/>
      <w:r w:rsidR="0036026F" w:rsidRPr="00235AD5">
        <w:rPr>
          <w:rStyle w:val="a4"/>
          <w:i w:val="0"/>
          <w:iCs w:val="0"/>
          <w:sz w:val="30"/>
          <w:szCs w:val="30"/>
        </w:rPr>
        <w:t>интернет</w:t>
      </w:r>
      <w:r w:rsidR="0036026F" w:rsidRPr="00235AD5">
        <w:rPr>
          <w:rStyle w:val="h-normal"/>
          <w:sz w:val="30"/>
          <w:szCs w:val="30"/>
        </w:rPr>
        <w:t>-магазин</w:t>
      </w:r>
      <w:r w:rsidR="00A97B0C" w:rsidRPr="00235AD5">
        <w:rPr>
          <w:rStyle w:val="h-normal"/>
          <w:sz w:val="30"/>
          <w:szCs w:val="30"/>
        </w:rPr>
        <w:t>а</w:t>
      </w:r>
      <w:proofErr w:type="spellEnd"/>
      <w:proofErr w:type="gramEnd"/>
      <w:r w:rsidR="00A97B0C" w:rsidRPr="00235AD5">
        <w:rPr>
          <w:rStyle w:val="h-normal"/>
          <w:sz w:val="30"/>
          <w:szCs w:val="30"/>
        </w:rPr>
        <w:t xml:space="preserve"> </w:t>
      </w:r>
      <w:r w:rsidR="00235AD5">
        <w:rPr>
          <w:rStyle w:val="h-normal"/>
          <w:sz w:val="30"/>
          <w:szCs w:val="30"/>
        </w:rPr>
        <w:t>можно заметить</w:t>
      </w:r>
      <w:r w:rsidR="00A97B0C">
        <w:rPr>
          <w:rStyle w:val="h-normal"/>
          <w:color w:val="242424"/>
          <w:sz w:val="30"/>
          <w:szCs w:val="30"/>
        </w:rPr>
        <w:t xml:space="preserve"> у</w:t>
      </w:r>
      <w:r w:rsidR="0036026F">
        <w:rPr>
          <w:rStyle w:val="h-normal"/>
          <w:color w:val="242424"/>
          <w:sz w:val="30"/>
          <w:szCs w:val="30"/>
        </w:rPr>
        <w:t xml:space="preserve"> страничк</w:t>
      </w:r>
      <w:r w:rsidR="00A97B0C">
        <w:rPr>
          <w:rStyle w:val="h-normal"/>
          <w:color w:val="242424"/>
          <w:sz w:val="30"/>
          <w:szCs w:val="30"/>
        </w:rPr>
        <w:t>и</w:t>
      </w:r>
      <w:r w:rsidR="0036026F">
        <w:rPr>
          <w:rStyle w:val="h-normal"/>
          <w:color w:val="242424"/>
          <w:sz w:val="30"/>
          <w:szCs w:val="30"/>
        </w:rPr>
        <w:t xml:space="preserve"> в </w:t>
      </w:r>
      <w:proofErr w:type="spellStart"/>
      <w:r w:rsidR="0036026F">
        <w:rPr>
          <w:rStyle w:val="h-normal"/>
          <w:color w:val="242424"/>
          <w:sz w:val="30"/>
          <w:szCs w:val="30"/>
        </w:rPr>
        <w:t>инстаграме</w:t>
      </w:r>
      <w:proofErr w:type="spellEnd"/>
      <w:r w:rsidR="0036026F">
        <w:rPr>
          <w:rStyle w:val="h-normal"/>
          <w:color w:val="242424"/>
          <w:sz w:val="30"/>
          <w:szCs w:val="30"/>
        </w:rPr>
        <w:t>, на которой можно выбрать товар и оформить заказ через комментарий к посту или при помощи телефонного звонка.</w:t>
      </w:r>
    </w:p>
    <w:p w:rsidR="002E32A7" w:rsidRDefault="00235AD5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235AD5">
        <w:rPr>
          <w:rStyle w:val="font-weightbold"/>
          <w:bCs/>
          <w:color w:val="242424"/>
          <w:sz w:val="30"/>
          <w:szCs w:val="30"/>
        </w:rPr>
        <w:t>Р</w:t>
      </w:r>
      <w:r w:rsidR="002E32A7" w:rsidRPr="00235AD5">
        <w:rPr>
          <w:rStyle w:val="font-weightbold"/>
          <w:bCs/>
          <w:color w:val="242424"/>
          <w:sz w:val="30"/>
          <w:szCs w:val="30"/>
        </w:rPr>
        <w:t>асширен перечень информации</w:t>
      </w:r>
      <w:r w:rsidR="002E32A7" w:rsidRPr="00235AD5">
        <w:rPr>
          <w:rStyle w:val="h-normal"/>
          <w:color w:val="242424"/>
          <w:sz w:val="30"/>
          <w:szCs w:val="30"/>
        </w:rPr>
        <w:t>, которая должна быть отражена </w:t>
      </w:r>
      <w:r w:rsidR="002E32A7" w:rsidRPr="00235AD5">
        <w:rPr>
          <w:rStyle w:val="font-weightbold"/>
          <w:bCs/>
          <w:color w:val="242424"/>
          <w:sz w:val="30"/>
          <w:szCs w:val="30"/>
        </w:rPr>
        <w:t xml:space="preserve">на главной странице сайта </w:t>
      </w:r>
      <w:proofErr w:type="spellStart"/>
      <w:proofErr w:type="gramStart"/>
      <w:r w:rsidR="002E32A7" w:rsidRPr="00235AD5">
        <w:rPr>
          <w:rStyle w:val="font-weightbold"/>
          <w:bCs/>
          <w:color w:val="242424"/>
          <w:sz w:val="30"/>
          <w:szCs w:val="30"/>
        </w:rPr>
        <w:t>интернет-магазина</w:t>
      </w:r>
      <w:proofErr w:type="spellEnd"/>
      <w:proofErr w:type="gramEnd"/>
      <w:r w:rsidR="002E32A7" w:rsidRPr="00235AD5">
        <w:rPr>
          <w:rStyle w:val="h-normal"/>
          <w:color w:val="242424"/>
          <w:sz w:val="30"/>
          <w:szCs w:val="30"/>
        </w:rPr>
        <w:t>:</w:t>
      </w:r>
      <w:r>
        <w:rPr>
          <w:rStyle w:val="h-normal"/>
          <w:color w:val="242424"/>
          <w:sz w:val="30"/>
          <w:szCs w:val="30"/>
        </w:rPr>
        <w:t xml:space="preserve"> </w:t>
      </w:r>
      <w:r w:rsidR="002E32A7">
        <w:rPr>
          <w:rStyle w:val="h-normal"/>
          <w:color w:val="242424"/>
          <w:sz w:val="30"/>
          <w:szCs w:val="30"/>
        </w:rPr>
        <w:t xml:space="preserve">номера контактных телефонов, адрес электронной почты продавца, а также </w:t>
      </w:r>
      <w:r w:rsidR="002E32A7">
        <w:rPr>
          <w:rStyle w:val="h-normal"/>
          <w:color w:val="242424"/>
          <w:sz w:val="30"/>
          <w:szCs w:val="30"/>
        </w:rPr>
        <w:lastRenderedPageBreak/>
        <w:t>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потребителей;</w:t>
      </w:r>
      <w:r>
        <w:rPr>
          <w:rStyle w:val="h-normal"/>
          <w:color w:val="242424"/>
          <w:sz w:val="30"/>
          <w:szCs w:val="30"/>
        </w:rPr>
        <w:t xml:space="preserve"> </w:t>
      </w:r>
      <w:r w:rsidR="002E32A7">
        <w:rPr>
          <w:rStyle w:val="h-normal"/>
          <w:color w:val="242424"/>
          <w:sz w:val="30"/>
          <w:szCs w:val="30"/>
        </w:rPr>
        <w:t>номера контактных телефонов работников местных исполнительных и распорядительных органов по месту государственной регистрации продавца, уполномоченных рассматривать обращения покупателей в соответствии с законодательством об обращениях граждан и юридических лиц.</w:t>
      </w:r>
    </w:p>
    <w:p w:rsidR="002E32A7" w:rsidRDefault="002E32A7" w:rsidP="00EA1D15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235AD5" w:rsidRPr="0075457D" w:rsidRDefault="00235AD5" w:rsidP="00235AD5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57D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по тел./факс 8 (0152) 621630  либо по </w:t>
      </w:r>
      <w:proofErr w:type="spellStart"/>
      <w:r w:rsidRPr="0075457D"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 w:rsidRPr="0075457D">
        <w:rPr>
          <w:rFonts w:ascii="Times New Roman" w:hAnsi="Times New Roman" w:cs="Times New Roman"/>
          <w:i/>
          <w:sz w:val="24"/>
          <w:szCs w:val="24"/>
        </w:rPr>
        <w:t xml:space="preserve">. почте: </w:t>
      </w:r>
      <w:hyperlink r:id="rId4" w:history="1">
        <w:r w:rsidRPr="0075457D">
          <w:rPr>
            <w:rStyle w:val="a5"/>
            <w:rFonts w:ascii="Times New Roman" w:hAnsi="Times New Roman" w:cs="Times New Roman"/>
            <w:i/>
            <w:sz w:val="24"/>
            <w:szCs w:val="24"/>
          </w:rPr>
          <w:t>fin-fond@tut.by</w:t>
        </w:r>
      </w:hyperlink>
    </w:p>
    <w:p w:rsidR="001E38DC" w:rsidRDefault="001E38DC" w:rsidP="00EA1D1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</w:p>
    <w:p w:rsidR="0099535B" w:rsidRDefault="0099535B" w:rsidP="00EA1D15">
      <w:pPr>
        <w:ind w:firstLine="851"/>
      </w:pPr>
    </w:p>
    <w:sectPr w:rsidR="0099535B" w:rsidSect="008D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DA"/>
    <w:rsid w:val="00137D61"/>
    <w:rsid w:val="001E38DC"/>
    <w:rsid w:val="00235AD5"/>
    <w:rsid w:val="002E32A7"/>
    <w:rsid w:val="0036026F"/>
    <w:rsid w:val="004A19C7"/>
    <w:rsid w:val="005B42D6"/>
    <w:rsid w:val="005C60DA"/>
    <w:rsid w:val="008D06A6"/>
    <w:rsid w:val="0099535B"/>
    <w:rsid w:val="00A97B0C"/>
    <w:rsid w:val="00D90192"/>
    <w:rsid w:val="00D976E9"/>
    <w:rsid w:val="00EA1C82"/>
    <w:rsid w:val="00EA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left">
    <w:name w:val="il-text-align_left"/>
    <w:basedOn w:val="a"/>
    <w:rsid w:val="005C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C60DA"/>
  </w:style>
  <w:style w:type="character" w:styleId="a3">
    <w:name w:val="Strong"/>
    <w:basedOn w:val="a0"/>
    <w:uiPriority w:val="22"/>
    <w:qFormat/>
    <w:rsid w:val="005C60DA"/>
    <w:rPr>
      <w:b/>
      <w:bCs/>
    </w:rPr>
  </w:style>
  <w:style w:type="character" w:customStyle="1" w:styleId="colorff00ff">
    <w:name w:val="color__ff00ff"/>
    <w:basedOn w:val="a0"/>
    <w:rsid w:val="005B42D6"/>
  </w:style>
  <w:style w:type="character" w:customStyle="1" w:styleId="font-styleitalic">
    <w:name w:val="font-style_italic"/>
    <w:basedOn w:val="a0"/>
    <w:rsid w:val="005B42D6"/>
  </w:style>
  <w:style w:type="character" w:customStyle="1" w:styleId="colorff00fffont-styleitalic">
    <w:name w:val="color__ff00fffont-style_italic"/>
    <w:basedOn w:val="a0"/>
    <w:rsid w:val="005B42D6"/>
  </w:style>
  <w:style w:type="paragraph" w:customStyle="1" w:styleId="p-normal">
    <w:name w:val="p-normal"/>
    <w:basedOn w:val="a"/>
    <w:rsid w:val="002E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E32A7"/>
  </w:style>
  <w:style w:type="character" w:customStyle="1" w:styleId="font-weightbold">
    <w:name w:val="font-weight_bold"/>
    <w:basedOn w:val="a0"/>
    <w:rsid w:val="002E32A7"/>
  </w:style>
  <w:style w:type="character" w:customStyle="1" w:styleId="font-weightboldfont-styleitalic">
    <w:name w:val="font-weight_boldfont-style_italic"/>
    <w:basedOn w:val="a0"/>
    <w:rsid w:val="002E32A7"/>
  </w:style>
  <w:style w:type="character" w:styleId="a4">
    <w:name w:val="Emphasis"/>
    <w:basedOn w:val="a0"/>
    <w:uiPriority w:val="20"/>
    <w:qFormat/>
    <w:rsid w:val="0036026F"/>
    <w:rPr>
      <w:i/>
      <w:iCs/>
    </w:rPr>
  </w:style>
  <w:style w:type="character" w:styleId="a5">
    <w:name w:val="Hyperlink"/>
    <w:basedOn w:val="a0"/>
    <w:uiPriority w:val="99"/>
    <w:unhideWhenUsed/>
    <w:rsid w:val="00235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-fond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ГУФПП-Директор</dc:creator>
  <cp:keywords/>
  <dc:description/>
  <cp:lastModifiedBy>Администратор</cp:lastModifiedBy>
  <cp:revision>6</cp:revision>
  <dcterms:created xsi:type="dcterms:W3CDTF">2021-09-06T07:10:00Z</dcterms:created>
  <dcterms:modified xsi:type="dcterms:W3CDTF">2021-09-07T13:44:00Z</dcterms:modified>
</cp:coreProperties>
</file>