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702F" w14:textId="77777777" w:rsidR="00E77F0E" w:rsidRPr="00C53C42" w:rsidRDefault="005B104D" w:rsidP="00E77F0E">
      <w:pPr>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Военная служба по контракту.</w:t>
      </w:r>
    </w:p>
    <w:p w14:paraId="35817345" w14:textId="77777777" w:rsidR="00C53C42" w:rsidRPr="00C53C42" w:rsidRDefault="00C53C42" w:rsidP="00C53C42">
      <w:pPr>
        <w:spacing w:line="240" w:lineRule="auto"/>
        <w:ind w:firstLine="709"/>
        <w:contextualSpacing/>
        <w:jc w:val="both"/>
        <w:rPr>
          <w:rFonts w:ascii="Times New Roman" w:hAnsi="Times New Roman" w:cs="Times New Roman"/>
          <w:sz w:val="28"/>
          <w:szCs w:val="28"/>
          <w:shd w:val="clear" w:color="auto" w:fill="FFFFFF"/>
        </w:rPr>
      </w:pPr>
      <w:r w:rsidRPr="00C53C42">
        <w:rPr>
          <w:rFonts w:ascii="Times New Roman" w:hAnsi="Times New Roman" w:cs="Times New Roman"/>
          <w:sz w:val="28"/>
          <w:szCs w:val="28"/>
          <w:shd w:val="clear" w:color="auto" w:fill="FFFFFF"/>
        </w:rPr>
        <w:t xml:space="preserve">На отечественном рынке труда </w:t>
      </w:r>
      <w:r w:rsidR="00536B0B">
        <w:rPr>
          <w:rFonts w:ascii="Times New Roman" w:hAnsi="Times New Roman" w:cs="Times New Roman"/>
          <w:sz w:val="28"/>
          <w:szCs w:val="28"/>
          <w:shd w:val="clear" w:color="auto" w:fill="FFFFFF"/>
        </w:rPr>
        <w:t>В</w:t>
      </w:r>
      <w:r w:rsidRPr="00C53C42">
        <w:rPr>
          <w:rFonts w:ascii="Times New Roman" w:hAnsi="Times New Roman" w:cs="Times New Roman"/>
          <w:sz w:val="28"/>
          <w:szCs w:val="28"/>
          <w:shd w:val="clear" w:color="auto" w:fill="FFFFFF"/>
        </w:rPr>
        <w:t xml:space="preserve">ооруженные </w:t>
      </w:r>
      <w:r w:rsidR="00536B0B">
        <w:rPr>
          <w:rFonts w:ascii="Times New Roman" w:hAnsi="Times New Roman" w:cs="Times New Roman"/>
          <w:sz w:val="28"/>
          <w:szCs w:val="28"/>
          <w:shd w:val="clear" w:color="auto" w:fill="FFFFFF"/>
        </w:rPr>
        <w:t>С</w:t>
      </w:r>
      <w:r w:rsidRPr="00C53C42">
        <w:rPr>
          <w:rFonts w:ascii="Times New Roman" w:hAnsi="Times New Roman" w:cs="Times New Roman"/>
          <w:sz w:val="28"/>
          <w:szCs w:val="28"/>
          <w:shd w:val="clear" w:color="auto" w:fill="FFFFFF"/>
        </w:rPr>
        <w:t>илы — неизменно стабильный остров. На военную службу по контракту принимают не только мужчин, но и женщин, которых в Вооруженных Силах Республики Беларусь более двух тысяч. Приоритетными направлениями комплектования должностей военнослужащими по контракту являются воинские должности сержантского состава, водителей и других высококвалифицированных специалистов, способных эксплуатировать современные интеллектуальные виды вооружения, военной и специальной техники.</w:t>
      </w:r>
    </w:p>
    <w:p w14:paraId="423000BF" w14:textId="1BD85592" w:rsidR="00E77F0E" w:rsidRPr="00C53C42" w:rsidRDefault="00075A67" w:rsidP="00C53C42">
      <w:pPr>
        <w:spacing w:line="240" w:lineRule="auto"/>
        <w:ind w:firstLine="709"/>
        <w:contextualSpacing/>
        <w:jc w:val="both"/>
        <w:rPr>
          <w:rFonts w:ascii="Times New Roman" w:hAnsi="Times New Roman" w:cs="Times New Roman"/>
          <w:sz w:val="28"/>
          <w:szCs w:val="28"/>
          <w:shd w:val="clear" w:color="auto" w:fill="FFFFFF"/>
        </w:rPr>
      </w:pPr>
      <w:r w:rsidRPr="00C53C42">
        <w:rPr>
          <w:rFonts w:ascii="Times New Roman" w:hAnsi="Times New Roman" w:cs="Times New Roman"/>
          <w:sz w:val="28"/>
          <w:szCs w:val="28"/>
          <w:shd w:val="clear" w:color="auto" w:fill="FFFFFF"/>
        </w:rPr>
        <w:t>Необеспеченные собственным жильем военнослужащие принимаются на учет нуждающихся</w:t>
      </w:r>
      <w:r w:rsidR="001C1CEA">
        <w:rPr>
          <w:rFonts w:ascii="Times New Roman" w:hAnsi="Times New Roman" w:cs="Times New Roman"/>
          <w:sz w:val="28"/>
          <w:szCs w:val="28"/>
          <w:shd w:val="clear" w:color="auto" w:fill="FFFFFF"/>
        </w:rPr>
        <w:t>.</w:t>
      </w:r>
      <w:r w:rsidRPr="00C53C42">
        <w:rPr>
          <w:rFonts w:ascii="Times New Roman" w:hAnsi="Times New Roman" w:cs="Times New Roman"/>
          <w:sz w:val="28"/>
          <w:szCs w:val="28"/>
          <w:shd w:val="clear" w:color="auto" w:fill="FFFFFF"/>
        </w:rPr>
        <w:t xml:space="preserve"> По достижении пяти и более лет выслуги, они имеют право на льготный кредит для строительства жилья. Так, если контрактник снимает квартиру, ему положена денежная компенсация. Размер компенсации за наем помещений дифференцированный и зависит от статуса населенного пункта. При этом семейным военнослужащим, проживающим в районном центре, выплачивается на каждого члена семьи дополнительн</w:t>
      </w:r>
      <w:r w:rsidR="00E77F0E" w:rsidRPr="00C53C42">
        <w:rPr>
          <w:rFonts w:ascii="Times New Roman" w:hAnsi="Times New Roman" w:cs="Times New Roman"/>
          <w:sz w:val="28"/>
          <w:szCs w:val="28"/>
          <w:shd w:val="clear" w:color="auto" w:fill="FFFFFF"/>
        </w:rPr>
        <w:t>ая</w:t>
      </w:r>
      <w:r w:rsidRPr="00C53C42">
        <w:rPr>
          <w:rFonts w:ascii="Times New Roman" w:hAnsi="Times New Roman" w:cs="Times New Roman"/>
          <w:sz w:val="28"/>
          <w:szCs w:val="28"/>
          <w:shd w:val="clear" w:color="auto" w:fill="FFFFFF"/>
        </w:rPr>
        <w:t xml:space="preserve"> компенсаци</w:t>
      </w:r>
      <w:r w:rsidR="00E77F0E" w:rsidRPr="00C53C42">
        <w:rPr>
          <w:rFonts w:ascii="Times New Roman" w:hAnsi="Times New Roman" w:cs="Times New Roman"/>
          <w:sz w:val="28"/>
          <w:szCs w:val="28"/>
          <w:shd w:val="clear" w:color="auto" w:fill="FFFFFF"/>
        </w:rPr>
        <w:t>я</w:t>
      </w:r>
      <w:r w:rsidRPr="00C53C42">
        <w:rPr>
          <w:rFonts w:ascii="Times New Roman" w:hAnsi="Times New Roman" w:cs="Times New Roman"/>
          <w:sz w:val="28"/>
          <w:szCs w:val="28"/>
          <w:shd w:val="clear" w:color="auto" w:fill="FFFFFF"/>
        </w:rPr>
        <w:t>.</w:t>
      </w:r>
    </w:p>
    <w:p w14:paraId="469981B1" w14:textId="77777777" w:rsidR="00E77F0E" w:rsidRPr="00C53C42" w:rsidRDefault="00075A67" w:rsidP="00C53C42">
      <w:pPr>
        <w:spacing w:line="240" w:lineRule="auto"/>
        <w:ind w:firstLine="709"/>
        <w:contextualSpacing/>
        <w:jc w:val="both"/>
        <w:rPr>
          <w:rFonts w:ascii="Times New Roman" w:hAnsi="Times New Roman" w:cs="Times New Roman"/>
          <w:sz w:val="28"/>
          <w:szCs w:val="28"/>
          <w:shd w:val="clear" w:color="auto" w:fill="FFFFFF"/>
        </w:rPr>
      </w:pPr>
      <w:r w:rsidRPr="00C53C42">
        <w:rPr>
          <w:rFonts w:ascii="Times New Roman" w:hAnsi="Times New Roman" w:cs="Times New Roman"/>
          <w:sz w:val="28"/>
          <w:szCs w:val="28"/>
          <w:shd w:val="clear" w:color="auto" w:fill="FFFFFF"/>
        </w:rPr>
        <w:t xml:space="preserve">Ежемесячная зарплата военнослужащего называется денежным довольствием. Оно состоит из нескольких компонентов: должностного оклада, оклада по воинскому званию, надбавки за выслугу лет, премии, надбавок за особые условия службы (связанных с большой физической и психологической нагрузкой, эксплуатацией боевых машин, выполнением специальных задач), единовременного денежного вознаграждения. Сюда же можно прибавить надбавки, зависящие от классной квалификации военнослужащего, допуска его к государственным секретам. Если же по должности военнослужащий использует иностранный язык, то за это тоже доплачивают. Кроме того, за отличие по службе военнослужащий может получать дополнительную премию. Ежегодно военнослужащим выплачиваются единовременное пособие на оздоровление в размере двух окладов денежного содержания (должностной оклад плюс оклад по воинскому званию), а также материальная помощь в размере 0,3 оклада денежного содержания в связи с непредвиденными материальными затруднениями. Кроме того, военнослужащим, прослужившим не меньше 5 календарных лет, выплачивается единовременное денежное вознаграждение при заключении второго контракта либо продлении контракта на новый срок. Для заключивших (продливших) контракт от трех до пяти лет — 10 базовых окладов, для заключивших контракт на пять и более лет — 35 базовых окладов. </w:t>
      </w:r>
    </w:p>
    <w:p w14:paraId="0A114922" w14:textId="77777777" w:rsidR="00E77F0E" w:rsidRPr="00C53C42" w:rsidRDefault="00E77F0E" w:rsidP="00C53C42">
      <w:pPr>
        <w:spacing w:line="240" w:lineRule="auto"/>
        <w:ind w:firstLine="709"/>
        <w:contextualSpacing/>
        <w:jc w:val="both"/>
        <w:rPr>
          <w:rFonts w:ascii="Times New Roman" w:hAnsi="Times New Roman" w:cs="Times New Roman"/>
          <w:sz w:val="28"/>
          <w:szCs w:val="28"/>
          <w:shd w:val="clear" w:color="auto" w:fill="FFFFFF"/>
        </w:rPr>
      </w:pPr>
      <w:r w:rsidRPr="00C53C42">
        <w:rPr>
          <w:rFonts w:ascii="Times New Roman" w:hAnsi="Times New Roman" w:cs="Times New Roman"/>
          <w:sz w:val="28"/>
          <w:szCs w:val="28"/>
          <w:shd w:val="clear" w:color="auto" w:fill="FFFFFF"/>
        </w:rPr>
        <w:t>Б</w:t>
      </w:r>
      <w:r w:rsidR="00075A67" w:rsidRPr="00C53C42">
        <w:rPr>
          <w:rFonts w:ascii="Times New Roman" w:hAnsi="Times New Roman" w:cs="Times New Roman"/>
          <w:sz w:val="28"/>
          <w:szCs w:val="28"/>
          <w:shd w:val="clear" w:color="auto" w:fill="FFFFFF"/>
        </w:rPr>
        <w:t>есплатное обеспечение вещевым имуществом и продовольственное обеспечение. Выезжая на практические занятия по боевой подготовке на полигон, контрактники обеспечиваются трехразовым горячим питанием. </w:t>
      </w:r>
    </w:p>
    <w:p w14:paraId="542F4B0F" w14:textId="77777777" w:rsidR="00C53C42" w:rsidRPr="00C53C42" w:rsidRDefault="00075A67" w:rsidP="00C53C42">
      <w:pPr>
        <w:spacing w:line="240" w:lineRule="auto"/>
        <w:ind w:firstLine="709"/>
        <w:contextualSpacing/>
        <w:jc w:val="both"/>
        <w:rPr>
          <w:rFonts w:ascii="Times New Roman" w:hAnsi="Times New Roman" w:cs="Times New Roman"/>
          <w:sz w:val="28"/>
          <w:szCs w:val="28"/>
          <w:shd w:val="clear" w:color="auto" w:fill="FFFFFF"/>
        </w:rPr>
      </w:pPr>
      <w:r w:rsidRPr="00C53C42">
        <w:rPr>
          <w:rFonts w:ascii="Times New Roman" w:hAnsi="Times New Roman" w:cs="Times New Roman"/>
          <w:sz w:val="28"/>
          <w:szCs w:val="28"/>
          <w:shd w:val="clear" w:color="auto" w:fill="FFFFFF"/>
        </w:rPr>
        <w:t xml:space="preserve">Для военнослужащих и их семей предусмотрены бесплатное медобслуживание и санаторно-курортное обеспечение. </w:t>
      </w:r>
    </w:p>
    <w:p w14:paraId="355F50A6" w14:textId="77777777" w:rsidR="00C53C42" w:rsidRPr="00C53C42" w:rsidRDefault="00075A67" w:rsidP="00C53C42">
      <w:pPr>
        <w:spacing w:line="240" w:lineRule="auto"/>
        <w:ind w:firstLine="709"/>
        <w:contextualSpacing/>
        <w:jc w:val="both"/>
        <w:rPr>
          <w:rFonts w:ascii="Times New Roman" w:hAnsi="Times New Roman" w:cs="Times New Roman"/>
          <w:sz w:val="28"/>
          <w:szCs w:val="28"/>
          <w:shd w:val="clear" w:color="auto" w:fill="FFFFFF"/>
        </w:rPr>
      </w:pPr>
      <w:r w:rsidRPr="00C53C42">
        <w:rPr>
          <w:rFonts w:ascii="Times New Roman" w:hAnsi="Times New Roman" w:cs="Times New Roman"/>
          <w:sz w:val="28"/>
          <w:szCs w:val="28"/>
          <w:shd w:val="clear" w:color="auto" w:fill="FFFFFF"/>
        </w:rPr>
        <w:t>Контрактнику ежегодно предоставляется основной отпуск от 30 до 45 суток в зависимости от календарной выслуги лет: менее 1</w:t>
      </w:r>
      <w:r w:rsidR="005B104D">
        <w:rPr>
          <w:rFonts w:ascii="Times New Roman" w:hAnsi="Times New Roman" w:cs="Times New Roman"/>
          <w:sz w:val="28"/>
          <w:szCs w:val="28"/>
          <w:shd w:val="clear" w:color="auto" w:fill="FFFFFF"/>
        </w:rPr>
        <w:t>0</w:t>
      </w:r>
      <w:r w:rsidRPr="00C53C42">
        <w:rPr>
          <w:rFonts w:ascii="Times New Roman" w:hAnsi="Times New Roman" w:cs="Times New Roman"/>
          <w:sz w:val="28"/>
          <w:szCs w:val="28"/>
          <w:shd w:val="clear" w:color="auto" w:fill="FFFFFF"/>
        </w:rPr>
        <w:t xml:space="preserve"> лет — 30 суток; от 1</w:t>
      </w:r>
      <w:r w:rsidR="005B104D">
        <w:rPr>
          <w:rFonts w:ascii="Times New Roman" w:hAnsi="Times New Roman" w:cs="Times New Roman"/>
          <w:sz w:val="28"/>
          <w:szCs w:val="28"/>
          <w:shd w:val="clear" w:color="auto" w:fill="FFFFFF"/>
        </w:rPr>
        <w:t>0</w:t>
      </w:r>
      <w:r w:rsidRPr="00C53C42">
        <w:rPr>
          <w:rFonts w:ascii="Times New Roman" w:hAnsi="Times New Roman" w:cs="Times New Roman"/>
          <w:sz w:val="28"/>
          <w:szCs w:val="28"/>
          <w:shd w:val="clear" w:color="auto" w:fill="FFFFFF"/>
        </w:rPr>
        <w:t xml:space="preserve"> до </w:t>
      </w:r>
      <w:r w:rsidR="005B104D">
        <w:rPr>
          <w:rFonts w:ascii="Times New Roman" w:hAnsi="Times New Roman" w:cs="Times New Roman"/>
          <w:sz w:val="28"/>
          <w:szCs w:val="28"/>
          <w:shd w:val="clear" w:color="auto" w:fill="FFFFFF"/>
        </w:rPr>
        <w:t>15</w:t>
      </w:r>
      <w:r w:rsidRPr="00C53C42">
        <w:rPr>
          <w:rFonts w:ascii="Times New Roman" w:hAnsi="Times New Roman" w:cs="Times New Roman"/>
          <w:sz w:val="28"/>
          <w:szCs w:val="28"/>
          <w:shd w:val="clear" w:color="auto" w:fill="FFFFFF"/>
        </w:rPr>
        <w:t xml:space="preserve"> лет — 35 суток; от </w:t>
      </w:r>
      <w:r w:rsidR="005B104D">
        <w:rPr>
          <w:rFonts w:ascii="Times New Roman" w:hAnsi="Times New Roman" w:cs="Times New Roman"/>
          <w:sz w:val="28"/>
          <w:szCs w:val="28"/>
          <w:shd w:val="clear" w:color="auto" w:fill="FFFFFF"/>
        </w:rPr>
        <w:t>15</w:t>
      </w:r>
      <w:r w:rsidRPr="00C53C42">
        <w:rPr>
          <w:rFonts w:ascii="Times New Roman" w:hAnsi="Times New Roman" w:cs="Times New Roman"/>
          <w:sz w:val="28"/>
          <w:szCs w:val="28"/>
          <w:shd w:val="clear" w:color="auto" w:fill="FFFFFF"/>
        </w:rPr>
        <w:t xml:space="preserve"> до 2</w:t>
      </w:r>
      <w:r w:rsidR="005B104D">
        <w:rPr>
          <w:rFonts w:ascii="Times New Roman" w:hAnsi="Times New Roman" w:cs="Times New Roman"/>
          <w:sz w:val="28"/>
          <w:szCs w:val="28"/>
          <w:shd w:val="clear" w:color="auto" w:fill="FFFFFF"/>
        </w:rPr>
        <w:t>0</w:t>
      </w:r>
      <w:r w:rsidRPr="00C53C42">
        <w:rPr>
          <w:rFonts w:ascii="Times New Roman" w:hAnsi="Times New Roman" w:cs="Times New Roman"/>
          <w:sz w:val="28"/>
          <w:szCs w:val="28"/>
          <w:shd w:val="clear" w:color="auto" w:fill="FFFFFF"/>
        </w:rPr>
        <w:t xml:space="preserve"> лет — 40 суток; 2</w:t>
      </w:r>
      <w:r w:rsidR="005B104D">
        <w:rPr>
          <w:rFonts w:ascii="Times New Roman" w:hAnsi="Times New Roman" w:cs="Times New Roman"/>
          <w:sz w:val="28"/>
          <w:szCs w:val="28"/>
          <w:shd w:val="clear" w:color="auto" w:fill="FFFFFF"/>
        </w:rPr>
        <w:t>0</w:t>
      </w:r>
      <w:r w:rsidRPr="00C53C42">
        <w:rPr>
          <w:rFonts w:ascii="Times New Roman" w:hAnsi="Times New Roman" w:cs="Times New Roman"/>
          <w:sz w:val="28"/>
          <w:szCs w:val="28"/>
          <w:shd w:val="clear" w:color="auto" w:fill="FFFFFF"/>
        </w:rPr>
        <w:t xml:space="preserve"> лет и более — 45 суток. По желанию военнослужащий может разделить отпуск на части. Кроме основного, контрактнику может быть предоставлен и социальный отпуск продолжительностью до 10 суток по семейным и другим обстоятельствам. </w:t>
      </w:r>
    </w:p>
    <w:p w14:paraId="24A5ADBF" w14:textId="77777777" w:rsidR="00C53C42" w:rsidRPr="00C53C42" w:rsidRDefault="00C53C42" w:rsidP="00C53C42">
      <w:pPr>
        <w:spacing w:line="240" w:lineRule="auto"/>
        <w:ind w:firstLine="709"/>
        <w:contextualSpacing/>
        <w:jc w:val="both"/>
        <w:rPr>
          <w:rFonts w:ascii="Times New Roman" w:hAnsi="Times New Roman" w:cs="Times New Roman"/>
          <w:sz w:val="28"/>
          <w:szCs w:val="28"/>
          <w:shd w:val="clear" w:color="auto" w:fill="FFFFFF"/>
        </w:rPr>
      </w:pPr>
      <w:r w:rsidRPr="00C53C42">
        <w:rPr>
          <w:rFonts w:ascii="Times New Roman" w:hAnsi="Times New Roman" w:cs="Times New Roman"/>
          <w:sz w:val="28"/>
          <w:szCs w:val="28"/>
          <w:shd w:val="clear" w:color="auto" w:fill="FFFFFF"/>
        </w:rPr>
        <w:lastRenderedPageBreak/>
        <w:t>В</w:t>
      </w:r>
      <w:r w:rsidR="00075A67" w:rsidRPr="00C53C42">
        <w:rPr>
          <w:rFonts w:ascii="Times New Roman" w:hAnsi="Times New Roman" w:cs="Times New Roman"/>
          <w:sz w:val="28"/>
          <w:szCs w:val="28"/>
          <w:shd w:val="clear" w:color="auto" w:fill="FFFFFF"/>
        </w:rPr>
        <w:t>оеннослужащие, проходящие службу по контракту, получают право на пенсию за выслугу лет. Военнослужащий-контрактник при выслуге не менее 20 лет может выйти на пенсию по достижении предельного возраста состояния на военной службе. С 1 января 2022 года этот возраст составит 48 лет.</w:t>
      </w:r>
    </w:p>
    <w:p w14:paraId="03075022" w14:textId="69C3743D" w:rsidR="00644E16" w:rsidRPr="00C53C42" w:rsidRDefault="005B104D" w:rsidP="00C53C42">
      <w:pPr>
        <w:spacing w:line="24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Более подробную информацию о</w:t>
      </w:r>
      <w:r w:rsidR="00075A67" w:rsidRPr="00C53C42">
        <w:rPr>
          <w:rFonts w:ascii="Times New Roman" w:hAnsi="Times New Roman" w:cs="Times New Roman"/>
          <w:sz w:val="28"/>
          <w:szCs w:val="28"/>
          <w:shd w:val="clear" w:color="auto" w:fill="FFFFFF"/>
        </w:rPr>
        <w:t xml:space="preserve"> служб</w:t>
      </w:r>
      <w:r>
        <w:rPr>
          <w:rFonts w:ascii="Times New Roman" w:hAnsi="Times New Roman" w:cs="Times New Roman"/>
          <w:sz w:val="28"/>
          <w:szCs w:val="28"/>
          <w:shd w:val="clear" w:color="auto" w:fill="FFFFFF"/>
        </w:rPr>
        <w:t>е</w:t>
      </w:r>
      <w:r w:rsidR="00075A67" w:rsidRPr="00C53C42">
        <w:rPr>
          <w:rFonts w:ascii="Times New Roman" w:hAnsi="Times New Roman" w:cs="Times New Roman"/>
          <w:sz w:val="28"/>
          <w:szCs w:val="28"/>
          <w:shd w:val="clear" w:color="auto" w:fill="FFFFFF"/>
        </w:rPr>
        <w:t xml:space="preserve"> по контракту в </w:t>
      </w:r>
      <w:r w:rsidR="00C53C42" w:rsidRPr="00C53C42">
        <w:rPr>
          <w:rFonts w:ascii="Times New Roman" w:hAnsi="Times New Roman" w:cs="Times New Roman"/>
          <w:sz w:val="28"/>
          <w:szCs w:val="28"/>
          <w:shd w:val="clear" w:color="auto" w:fill="FFFFFF"/>
        </w:rPr>
        <w:t>рядах Вооруженных сил</w:t>
      </w:r>
      <w:r>
        <w:rPr>
          <w:rFonts w:ascii="Times New Roman" w:hAnsi="Times New Roman" w:cs="Times New Roman"/>
          <w:sz w:val="28"/>
          <w:szCs w:val="28"/>
          <w:shd w:val="clear" w:color="auto" w:fill="FFFFFF"/>
        </w:rPr>
        <w:t xml:space="preserve"> можно получить в военном комиссариате Волковысского, Берестовицкого и Свислочского районов </w:t>
      </w:r>
      <w:r w:rsidR="00075A67" w:rsidRPr="00C53C42">
        <w:rPr>
          <w:rFonts w:ascii="Times New Roman" w:hAnsi="Times New Roman" w:cs="Times New Roman"/>
          <w:sz w:val="28"/>
          <w:szCs w:val="28"/>
          <w:shd w:val="clear" w:color="auto" w:fill="FFFFFF"/>
        </w:rPr>
        <w:t xml:space="preserve">по адресу: ул. </w:t>
      </w:r>
      <w:r w:rsidR="00C53C42" w:rsidRPr="00C53C42">
        <w:rPr>
          <w:rFonts w:ascii="Times New Roman" w:hAnsi="Times New Roman" w:cs="Times New Roman"/>
          <w:sz w:val="28"/>
          <w:szCs w:val="28"/>
          <w:shd w:val="clear" w:color="auto" w:fill="FFFFFF"/>
        </w:rPr>
        <w:t>Дзержинского</w:t>
      </w:r>
      <w:r w:rsidR="00075A67" w:rsidRPr="00C53C42">
        <w:rPr>
          <w:rFonts w:ascii="Times New Roman" w:hAnsi="Times New Roman" w:cs="Times New Roman"/>
          <w:sz w:val="28"/>
          <w:szCs w:val="28"/>
          <w:shd w:val="clear" w:color="auto" w:fill="FFFFFF"/>
        </w:rPr>
        <w:t xml:space="preserve">, д. </w:t>
      </w:r>
      <w:r w:rsidR="00C53C42" w:rsidRPr="00C53C42">
        <w:rPr>
          <w:rFonts w:ascii="Times New Roman" w:hAnsi="Times New Roman" w:cs="Times New Roman"/>
          <w:sz w:val="28"/>
          <w:szCs w:val="28"/>
          <w:shd w:val="clear" w:color="auto" w:fill="FFFFFF"/>
        </w:rPr>
        <w:t>7</w:t>
      </w:r>
      <w:r w:rsidR="00075A67" w:rsidRPr="00C53C42">
        <w:rPr>
          <w:rFonts w:ascii="Times New Roman" w:hAnsi="Times New Roman" w:cs="Times New Roman"/>
          <w:sz w:val="28"/>
          <w:szCs w:val="28"/>
          <w:shd w:val="clear" w:color="auto" w:fill="FFFFFF"/>
        </w:rPr>
        <w:t xml:space="preserve"> </w:t>
      </w:r>
      <w:r w:rsidR="00C53C42" w:rsidRPr="00C53C42">
        <w:rPr>
          <w:rFonts w:ascii="Times New Roman" w:hAnsi="Times New Roman" w:cs="Times New Roman"/>
          <w:sz w:val="28"/>
          <w:szCs w:val="28"/>
          <w:shd w:val="clear" w:color="auto" w:fill="FFFFFF"/>
        </w:rPr>
        <w:t>каб.№27</w:t>
      </w:r>
      <w:r w:rsidR="00075A67" w:rsidRPr="00C53C42">
        <w:rPr>
          <w:rFonts w:ascii="Times New Roman" w:hAnsi="Times New Roman" w:cs="Times New Roman"/>
          <w:sz w:val="28"/>
          <w:szCs w:val="28"/>
          <w:shd w:val="clear" w:color="auto" w:fill="FFFFFF"/>
        </w:rPr>
        <w:t xml:space="preserve">, или телефону </w:t>
      </w:r>
      <w:r w:rsidR="00C77161">
        <w:rPr>
          <w:rFonts w:ascii="Times New Roman" w:hAnsi="Times New Roman" w:cs="Times New Roman"/>
          <w:sz w:val="28"/>
          <w:szCs w:val="28"/>
          <w:shd w:val="clear" w:color="auto" w:fill="FFFFFF"/>
        </w:rPr>
        <w:t>6</w:t>
      </w:r>
      <w:r w:rsidR="00075A67" w:rsidRPr="00C53C42">
        <w:rPr>
          <w:rFonts w:ascii="Times New Roman" w:hAnsi="Times New Roman" w:cs="Times New Roman"/>
          <w:sz w:val="28"/>
          <w:szCs w:val="28"/>
          <w:shd w:val="clear" w:color="auto" w:fill="FFFFFF"/>
        </w:rPr>
        <w:t>-</w:t>
      </w:r>
      <w:r w:rsidR="00C77161">
        <w:rPr>
          <w:rFonts w:ascii="Times New Roman" w:hAnsi="Times New Roman" w:cs="Times New Roman"/>
          <w:sz w:val="28"/>
          <w:szCs w:val="28"/>
          <w:shd w:val="clear" w:color="auto" w:fill="FFFFFF"/>
        </w:rPr>
        <w:t>61</w:t>
      </w:r>
      <w:r w:rsidR="00C53C42" w:rsidRPr="00C53C42">
        <w:rPr>
          <w:rFonts w:ascii="Times New Roman" w:hAnsi="Times New Roman" w:cs="Times New Roman"/>
          <w:sz w:val="28"/>
          <w:szCs w:val="28"/>
          <w:shd w:val="clear" w:color="auto" w:fill="FFFFFF"/>
        </w:rPr>
        <w:t>-</w:t>
      </w:r>
      <w:r w:rsidR="00C77161">
        <w:rPr>
          <w:rFonts w:ascii="Times New Roman" w:hAnsi="Times New Roman" w:cs="Times New Roman"/>
          <w:sz w:val="28"/>
          <w:szCs w:val="28"/>
          <w:shd w:val="clear" w:color="auto" w:fill="FFFFFF"/>
        </w:rPr>
        <w:t>50</w:t>
      </w:r>
      <w:r>
        <w:rPr>
          <w:rFonts w:ascii="Times New Roman" w:hAnsi="Times New Roman" w:cs="Times New Roman"/>
          <w:sz w:val="28"/>
          <w:szCs w:val="28"/>
          <w:shd w:val="clear" w:color="auto" w:fill="FFFFFF"/>
        </w:rPr>
        <w:t>.</w:t>
      </w:r>
    </w:p>
    <w:sectPr w:rsidR="00644E16" w:rsidRPr="00C53C42" w:rsidSect="00536B0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67"/>
    <w:rsid w:val="00075A67"/>
    <w:rsid w:val="001C1CEA"/>
    <w:rsid w:val="00536B0B"/>
    <w:rsid w:val="005B104D"/>
    <w:rsid w:val="00644E16"/>
    <w:rsid w:val="006D2F1A"/>
    <w:rsid w:val="00C53C42"/>
    <w:rsid w:val="00C77161"/>
    <w:rsid w:val="00E7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597B"/>
  <w15:docId w15:val="{22A9C9FA-875B-47E8-9E31-6D8A4393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5A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kleshtornyj_ev</cp:lastModifiedBy>
  <cp:revision>3</cp:revision>
  <dcterms:created xsi:type="dcterms:W3CDTF">2020-06-11T12:35:00Z</dcterms:created>
  <dcterms:modified xsi:type="dcterms:W3CDTF">2026-01-26T13:22:00Z</dcterms:modified>
</cp:coreProperties>
</file>