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D4" w:rsidRDefault="00691ED4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691ED4" w:rsidRDefault="00691ED4">
      <w:pPr>
        <w:pStyle w:val="newncpi"/>
        <w:ind w:firstLine="0"/>
        <w:jc w:val="center"/>
      </w:pPr>
      <w:r>
        <w:rPr>
          <w:rStyle w:val="datepr"/>
        </w:rPr>
        <w:t>31 марта 2018 г.</w:t>
      </w:r>
      <w:r>
        <w:rPr>
          <w:rStyle w:val="number"/>
        </w:rPr>
        <w:t xml:space="preserve"> № 239</w:t>
      </w:r>
    </w:p>
    <w:p w:rsidR="00691ED4" w:rsidRDefault="00691ED4">
      <w:pPr>
        <w:pStyle w:val="titlencpi"/>
      </w:pPr>
      <w:r>
        <w:t xml:space="preserve">Об утверждении Положения о порядке отнесения трудоспособных граждан к не </w:t>
      </w:r>
      <w:proofErr w:type="gramStart"/>
      <w:r>
        <w:t>занятым</w:t>
      </w:r>
      <w:proofErr w:type="gramEnd"/>
      <w:r>
        <w:t xml:space="preserve">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 и организаций</w:t>
      </w:r>
    </w:p>
    <w:p w:rsidR="00691ED4" w:rsidRDefault="00691ED4">
      <w:pPr>
        <w:pStyle w:val="izvlechen"/>
      </w:pPr>
      <w:r>
        <w:t>(Извлечение)</w:t>
      </w:r>
    </w:p>
    <w:p w:rsidR="00691ED4" w:rsidRDefault="00691ED4">
      <w:pPr>
        <w:pStyle w:val="newncpi"/>
      </w:pPr>
      <w:r>
        <w:t> </w:t>
      </w:r>
    </w:p>
    <w:p w:rsidR="00691ED4" w:rsidRDefault="00691ED4">
      <w:pPr>
        <w:pStyle w:val="preamble"/>
      </w:pPr>
      <w:r>
        <w:t>Во исполнение абзаца второго пункта 3 и абзаца третьего подпункта 7.1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691ED4" w:rsidRDefault="00691ED4">
      <w:pPr>
        <w:pStyle w:val="point"/>
      </w:pPr>
      <w:r>
        <w:t xml:space="preserve">1. Утвердить прилагаемое Положение о порядке отнесения трудоспособных граждан к не </w:t>
      </w:r>
      <w:proofErr w:type="gramStart"/>
      <w:r>
        <w:t>занятым</w:t>
      </w:r>
      <w:proofErr w:type="gramEnd"/>
      <w:r>
        <w:t xml:space="preserve">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 (далее – Положение).</w:t>
      </w:r>
    </w:p>
    <w:p w:rsidR="00691ED4" w:rsidRDefault="00691ED4">
      <w:pPr>
        <w:pStyle w:val="point"/>
      </w:pPr>
      <w:r>
        <w:t xml:space="preserve">2. Министерству по налогам и сборам обеспечить передачу Министерству труда и социальной </w:t>
      </w:r>
      <w:proofErr w:type="gramStart"/>
      <w:r>
        <w:t>защиты</w:t>
      </w:r>
      <w:proofErr w:type="gramEnd"/>
      <w:r>
        <w:t xml:space="preserve"> имущественных прав на программное обеспечение,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расходов.</w:t>
      </w:r>
    </w:p>
    <w:p w:rsidR="00691ED4" w:rsidRDefault="00691ED4">
      <w:pPr>
        <w:pStyle w:val="point"/>
      </w:pPr>
      <w:r>
        <w:t>3. Определить владельцем базы данных трудоспособных граждан, не занятых в экономике (далее – база данных), Министерство труда и социальной защиты, а оператором базы данных, обеспечивающим создание и сопровождение базы данных при ее формировании и ведении, – государственное учреждение «Центр информационных технологий Министерства труда и социальной защиты Республики Беларусь».</w:t>
      </w:r>
    </w:p>
    <w:p w:rsidR="00691ED4" w:rsidRDefault="00691ED4">
      <w:pPr>
        <w:pStyle w:val="point"/>
      </w:pPr>
      <w:r>
        <w:t>4. </w:t>
      </w:r>
      <w:r>
        <w:rPr>
          <w:i/>
          <w:iCs/>
        </w:rPr>
        <w:t>Для служебного пользования</w:t>
      </w:r>
      <w:r>
        <w:t>.</w:t>
      </w:r>
    </w:p>
    <w:p w:rsidR="00691ED4" w:rsidRDefault="00691ED4">
      <w:pPr>
        <w:pStyle w:val="point"/>
      </w:pPr>
      <w:r>
        <w:t>5. 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2016–2020 годы, утвержденной постановлением Совета Министров Республики Беларусь от 23 марта 2016 г. № 235 (Национальный правовой Интернет-портал Республики Беларусь, 01.04.2016, 5/41866).</w:t>
      </w:r>
    </w:p>
    <w:p w:rsidR="00691ED4" w:rsidRDefault="00691ED4">
      <w:pPr>
        <w:pStyle w:val="point"/>
      </w:pPr>
      <w:r>
        <w:t>6. </w:t>
      </w:r>
      <w:proofErr w:type="gramStart"/>
      <w:r>
        <w:t>Государственным органам, иным организациям, представляющим списки идентификационных номеров граждан для формирования базы данных, за исключением государственных органов, указанных в приложении 2 к Положению, совместно с республиканским унитарным предприятием «Национальный центр электронных услуг» (далее – НЦЭУ) обеспечить:</w:t>
      </w:r>
      <w:proofErr w:type="gramEnd"/>
    </w:p>
    <w:p w:rsidR="00691ED4" w:rsidRDefault="00691ED4">
      <w:pPr>
        <w:pStyle w:val="newncpi"/>
      </w:pPr>
      <w:r>
        <w:t>проведение до 1 июня 2018 г. организационно-технических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ресурсов, учитывающих отдельные категории граждан, в целях автоматизации процесса формирования базы данных в электронной форме;</w:t>
      </w:r>
    </w:p>
    <w:p w:rsidR="00691ED4" w:rsidRDefault="00691ED4">
      <w:pPr>
        <w:pStyle w:val="newncpi"/>
      </w:pPr>
      <w:r>
        <w:t>передачу не позднее 1 сентября 2018 г. и далее в установленные сроки сведений для формирования базы данных.</w:t>
      </w:r>
    </w:p>
    <w:p w:rsidR="00691ED4" w:rsidRDefault="00691ED4">
      <w:pPr>
        <w:pStyle w:val="point"/>
      </w:pPr>
      <w:r>
        <w:t>7. Министерству труда и социальной защиты совместно с НЦЭУ до 30 ноября 2018 г.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системы.</w:t>
      </w:r>
    </w:p>
    <w:p w:rsidR="00691ED4" w:rsidRDefault="00691ED4">
      <w:pPr>
        <w:pStyle w:val="newncpi"/>
      </w:pPr>
      <w:r>
        <w:t xml:space="preserve">Местным исполнительным и распорядительным органам до 30 ноября 2018 г. провести необходимые организационно-технические мероприятия для получения доступа </w:t>
      </w:r>
      <w:r>
        <w:lastRenderedPageBreak/>
        <w:t>к базе данных посредством общегосударственной автоматизированной информационной системы.</w:t>
      </w:r>
    </w:p>
    <w:p w:rsidR="00691ED4" w:rsidRDefault="00691ED4">
      <w:pPr>
        <w:pStyle w:val="point"/>
      </w:pPr>
      <w:r>
        <w:t>8. Сопровождение базы данных осуществляется за счет средств, предусмотренных в республиканском бюджете на содержание Министерства труда и социальной защиты.</w:t>
      </w:r>
    </w:p>
    <w:p w:rsidR="00691ED4" w:rsidRDefault="00691ED4">
      <w:pPr>
        <w:pStyle w:val="point"/>
      </w:pPr>
      <w:r>
        <w:t>9. </w:t>
      </w:r>
      <w:proofErr w:type="gramStart"/>
      <w:r>
        <w:t>Перечень электронных услуг, оказываемых республиканским унитарным предприятием «Национальный центр электронных услуг» государственным органам, иным организациям и гражданам на безвозмездной основе, утвержденный постановлением Совета Министров Республики Беларусь от 31 мая 2012 г. № 509 «Об электронных услугах, оказываемых республиканским унитарным предприятием «Национальный центр электронных услуг» государственным органам, иным организациям и гражданам на безвозмездной основе, и некоторых мерах по организации предоставления электронных услуг</w:t>
      </w:r>
      <w:proofErr w:type="gramEnd"/>
      <w:r>
        <w:t>» (</w:t>
      </w:r>
      <w:proofErr w:type="gramStart"/>
      <w:r>
        <w:t>Национальный реестр правовых актов Республики Беларусь, 2012 г., № 66, 5/35795; Национальный правовой Интернет-портал Республики Беларусь, 15.07.2015, 5/40767), после раздела «Услуги по регистрации доменных имен» дополнить разделом следующего содержания:</w:t>
      </w:r>
      <w:proofErr w:type="gramEnd"/>
    </w:p>
    <w:p w:rsidR="00691ED4" w:rsidRDefault="00691ED4">
      <w:pPr>
        <w:pStyle w:val="point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5058"/>
      </w:tblGrid>
      <w:tr w:rsidR="00691ED4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  <w:jc w:val="center"/>
            </w:pPr>
            <w:r>
              <w:t>«Услуги, связанные с ведением базы данных трудоспособных граждан, не занятых в экономике</w:t>
            </w:r>
          </w:p>
        </w:tc>
      </w:tr>
      <w:tr w:rsidR="00691ED4">
        <w:trPr>
          <w:trHeight w:val="240"/>
        </w:trPr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65. Передача посредством ОАИС списков идентификационных номеров, иных персональных данных для формирования базы данных трудоспособных граждан, не занятых в экономике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государственные органы, иные организации, представляющие информацию для формирования базы данных</w:t>
            </w:r>
          </w:p>
        </w:tc>
      </w:tr>
      <w:tr w:rsidR="00691ED4">
        <w:trPr>
          <w:trHeight w:val="240"/>
        </w:trPr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66. Предоставление посредством ОАИС доступа к базе данных трудоспособных граждан, не занятых в экономике</w:t>
            </w:r>
          </w:p>
        </w:tc>
        <w:tc>
          <w:tcPr>
            <w:tcW w:w="0" w:type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местные исполнительные и распорядительные органы».</w:t>
            </w:r>
          </w:p>
        </w:tc>
      </w:tr>
    </w:tbl>
    <w:p w:rsidR="00691ED4" w:rsidRDefault="00691ED4">
      <w:pPr>
        <w:pStyle w:val="newncpi"/>
      </w:pPr>
      <w:r>
        <w:t> </w:t>
      </w:r>
    </w:p>
    <w:p w:rsidR="00691ED4" w:rsidRDefault="00691ED4">
      <w:pPr>
        <w:pStyle w:val="point"/>
      </w:pPr>
      <w:r>
        <w:t>10. Признать утратившим силу постановление Совета Министров Республики Беларусь от 28 октября 2015 г. № 904 «Об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 апреля 2015 г. № 3» (Национальный правовой Интернет-портал Республики Беларусь, 03.11.2015, 5/41232).</w:t>
      </w:r>
    </w:p>
    <w:p w:rsidR="00691ED4" w:rsidRDefault="00691ED4">
      <w:pPr>
        <w:pStyle w:val="point"/>
      </w:pPr>
      <w:r>
        <w:t xml:space="preserve">11. Настоящее постановление вступает в силу после его официального опубликования, за исключением пункта 4, вступающего в силу </w:t>
      </w:r>
      <w:proofErr w:type="gramStart"/>
      <w:r>
        <w:t>с даты принятия</w:t>
      </w:r>
      <w:proofErr w:type="gramEnd"/>
      <w:r>
        <w:t xml:space="preserve"> настоящего постановления.</w:t>
      </w:r>
    </w:p>
    <w:p w:rsidR="00691ED4" w:rsidRDefault="00691ED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691ED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91ED4" w:rsidRDefault="00691ED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91ED4" w:rsidRDefault="00691ED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:rsidR="00691ED4" w:rsidRDefault="00691ED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2350"/>
      </w:tblGrid>
      <w:tr w:rsidR="00691ED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capu1"/>
            </w:pPr>
            <w:r>
              <w:t>УТВЕРЖДЕНО</w:t>
            </w:r>
          </w:p>
          <w:p w:rsidR="00691ED4" w:rsidRDefault="00691ED4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691ED4" w:rsidRDefault="00691ED4">
            <w:pPr>
              <w:pStyle w:val="cap1"/>
            </w:pPr>
            <w:r>
              <w:t>31.03.2018 № 239</w:t>
            </w:r>
          </w:p>
        </w:tc>
      </w:tr>
    </w:tbl>
    <w:p w:rsidR="00691ED4" w:rsidRDefault="00691ED4">
      <w:pPr>
        <w:pStyle w:val="titleu"/>
      </w:pPr>
      <w:r>
        <w:t xml:space="preserve">ПОЛОЖЕНИЕ </w:t>
      </w:r>
      <w:r>
        <w:br/>
        <w:t xml:space="preserve">о порядке отнесения трудоспособных граждан к не </w:t>
      </w:r>
      <w:proofErr w:type="gramStart"/>
      <w:r>
        <w:t>занятым</w:t>
      </w:r>
      <w:proofErr w:type="gramEnd"/>
      <w:r>
        <w:t xml:space="preserve"> в экономике, формирования и ведения базы данных трудоспособных граждан, не занятых в экономике, включая взаимодействие в этих целях государственных органов и организаций</w:t>
      </w:r>
    </w:p>
    <w:p w:rsidR="00691ED4" w:rsidRDefault="00691ED4">
      <w:pPr>
        <w:pStyle w:val="izvlechen"/>
      </w:pPr>
      <w:r>
        <w:t>(Извлечение)</w:t>
      </w:r>
    </w:p>
    <w:p w:rsidR="00691ED4" w:rsidRDefault="00691ED4">
      <w:pPr>
        <w:pStyle w:val="newncpi"/>
      </w:pPr>
      <w:r>
        <w:t> </w:t>
      </w:r>
    </w:p>
    <w:p w:rsidR="00691ED4" w:rsidRDefault="00691ED4">
      <w:pPr>
        <w:pStyle w:val="point"/>
      </w:pPr>
      <w:r>
        <w:t>1. </w:t>
      </w:r>
      <w:proofErr w:type="gramStart"/>
      <w:r>
        <w:t xml:space="preserve">Настоящим Положением определяется порядок отнесения трудоспособных граждан к не занятым в экономике, формирования и ведения базы данных трудоспособных </w:t>
      </w:r>
      <w:r>
        <w:lastRenderedPageBreak/>
        <w:t>граждан, не занятых в экономике, включая порядок взаимодействия государственных органов и организаций при формировании и ведении базы данных трудоспособных граждан, не занятых в экономике, в целях реализации Декрета Президента Республики Беларусь от 2 апреля 2015 г. № 3 «О содействии занятости населения» (Национальный</w:t>
      </w:r>
      <w:proofErr w:type="gramEnd"/>
      <w:r>
        <w:t xml:space="preserve"> правовой Интернет-портал Республики Беларусь, 04.04.2015, 1/15728; 26.01.2018, 1/17499).</w:t>
      </w:r>
    </w:p>
    <w:p w:rsidR="00691ED4" w:rsidRDefault="00691ED4">
      <w:pPr>
        <w:pStyle w:val="point"/>
      </w:pPr>
      <w:r>
        <w:t>2. Трудоспособными гражданами Республики Беларусь, иностранными гражданами и лицами без гражданства, получившими разрешение на постоянное проживание в Республике Беларусь и вид на жительство в Республике Беларусь (далее – граждане), не занятыми в экономике, являются граждане в возрасте от 18 лет до общеустановленного пенсионного возраста, которые не относятся к следующим категориям лиц:</w:t>
      </w:r>
    </w:p>
    <w:p w:rsidR="00691ED4" w:rsidRDefault="00691ED4">
      <w:pPr>
        <w:pStyle w:val="newncpi"/>
      </w:pPr>
      <w:r>
        <w:t>граждане, считающиеся занятыми в экономике в соответствии с пунктом 3 настоящего Положения;</w:t>
      </w:r>
    </w:p>
    <w:p w:rsidR="00691ED4" w:rsidRDefault="00691ED4">
      <w:pPr>
        <w:pStyle w:val="newncpi"/>
      </w:pPr>
      <w:r>
        <w:t>граждане, не относящиеся к трудоспособным гражданам, не занятым в экономике, в соответствии с пунктом 4 настоящего Положения.</w:t>
      </w:r>
    </w:p>
    <w:p w:rsidR="00691ED4" w:rsidRDefault="00691ED4">
      <w:pPr>
        <w:pStyle w:val="point"/>
      </w:pPr>
      <w:r>
        <w:t>3. Занятыми в экономике считаются граждане:</w:t>
      </w:r>
    </w:p>
    <w:p w:rsidR="00691ED4" w:rsidRDefault="00691ED4">
      <w:pPr>
        <w:pStyle w:val="newncpi"/>
      </w:pPr>
      <w:r>
        <w:t>работающие (служащие) по трудовому договору (контракту), на государственных должностях, при занятии которых контракт не заключается, на условиях членства в производственном кооперативе или крестьянском (фермерском) хозяйстве;</w:t>
      </w:r>
    </w:p>
    <w:p w:rsidR="00691ED4" w:rsidRDefault="00691ED4">
      <w:pPr>
        <w:pStyle w:val="newncpi"/>
      </w:pPr>
      <w:proofErr w:type="gramStart"/>
      <w:r>
        <w:t>зарегистрированные</w:t>
      </w:r>
      <w:proofErr w:type="gramEnd"/>
      <w:r>
        <w:t xml:space="preserve"> в качестве индивидуальных предпринимателей;</w:t>
      </w:r>
    </w:p>
    <w:p w:rsidR="00691ED4" w:rsidRDefault="00691ED4">
      <w:pPr>
        <w:pStyle w:val="newncpi"/>
      </w:pPr>
      <w:r>
        <w:t>выполняющие работы по гражданско-правовым договорам, предметом которых является выполнение работ, оказание услуг или создание объектов интеллектуальной собственности;</w:t>
      </w:r>
    </w:p>
    <w:p w:rsidR="00691ED4" w:rsidRDefault="00691ED4">
      <w:pPr>
        <w:pStyle w:val="newncpi"/>
      </w:pPr>
      <w:r>
        <w:t>осуществляющие виды деятельности, не относящиеся к предпринимательской деятельности, при осуществлении которой уплачивается единый налог с индивидуальных предпринимателей и иных физических лиц, – при условии уплаты за соответствующий период осуществления деятельности указанного налога по такой деятельности;</w:t>
      </w:r>
    </w:p>
    <w:p w:rsidR="00691ED4" w:rsidRDefault="00691ED4">
      <w:pPr>
        <w:pStyle w:val="newncpi"/>
      </w:pPr>
      <w:r>
        <w:t>являющиеся военнослужащими, сотрудниками (работниками) военизированной организации, имеющими специальные звания;</w:t>
      </w:r>
    </w:p>
    <w:p w:rsidR="00691ED4" w:rsidRDefault="00691ED4">
      <w:pPr>
        <w:pStyle w:val="newncpi"/>
      </w:pPr>
      <w:r>
        <w:t>являющиеся резервистами во время прохождения занятий и учебных сборов;</w:t>
      </w:r>
    </w:p>
    <w:p w:rsidR="00691ED4" w:rsidRDefault="00691ED4">
      <w:pPr>
        <w:pStyle w:val="newncpi"/>
      </w:pPr>
      <w:r>
        <w:t>являющиеся военнообязанными во время прохождения военных или специальных сборов;</w:t>
      </w:r>
    </w:p>
    <w:p w:rsidR="00691ED4" w:rsidRDefault="00691ED4">
      <w:pPr>
        <w:pStyle w:val="newncpi"/>
      </w:pPr>
      <w:proofErr w:type="gramStart"/>
      <w:r>
        <w:t>проходящие</w:t>
      </w:r>
      <w:proofErr w:type="gramEnd"/>
      <w:r>
        <w:t xml:space="preserve"> альтернативную службу;</w:t>
      </w:r>
    </w:p>
    <w:p w:rsidR="00691ED4" w:rsidRDefault="00691ED4">
      <w:pPr>
        <w:pStyle w:val="newncpi"/>
      </w:pPr>
      <w:proofErr w:type="gramStart"/>
      <w:r>
        <w:t>являющиеся</w:t>
      </w:r>
      <w:proofErr w:type="gramEnd"/>
      <w:r>
        <w:t xml:space="preserve"> адвокатами, нотариусами;</w:t>
      </w:r>
    </w:p>
    <w:p w:rsidR="00691ED4" w:rsidRDefault="00691ED4">
      <w:pPr>
        <w:pStyle w:val="newncpi"/>
      </w:pPr>
      <w:proofErr w:type="gramStart"/>
      <w:r>
        <w:t>осуществляющие</w:t>
      </w:r>
      <w:proofErr w:type="gramEnd"/>
      <w:r>
        <w:t xml:space="preserve"> деятельность по оказанию услуг в сфере </w:t>
      </w:r>
      <w:proofErr w:type="spellStart"/>
      <w:r>
        <w:t>агроэкотуризма</w:t>
      </w:r>
      <w:proofErr w:type="spellEnd"/>
      <w:r>
        <w:t>;</w:t>
      </w:r>
    </w:p>
    <w:p w:rsidR="00691ED4" w:rsidRDefault="00691ED4">
      <w:pPr>
        <w:pStyle w:val="newncpi"/>
      </w:pPr>
      <w:r>
        <w:t>осуществляющие ремесленную деятельность, – при условии уплаты за соответствующий период осуществления деятельности сбора за осуществление ремесленной деятельности;</w:t>
      </w:r>
    </w:p>
    <w:p w:rsidR="00691ED4" w:rsidRDefault="00691ED4">
      <w:pPr>
        <w:pStyle w:val="newncpi"/>
      </w:pPr>
      <w:proofErr w:type="gramStart"/>
      <w:r>
        <w:t>осуществляющие</w:t>
      </w:r>
      <w:proofErr w:type="gramEnd"/>
      <w:r>
        <w:t xml:space="preserve"> творческую деятельность в качестве творческого работника, статус которого подтверждается творческим союзом, членом которого он является, или профессиональным сертификатом творческого работника, выдаваемым в соответствии с законодательством;</w:t>
      </w:r>
    </w:p>
    <w:p w:rsidR="00691ED4" w:rsidRDefault="00691ED4">
      <w:pPr>
        <w:pStyle w:val="newncpi"/>
      </w:pPr>
      <w:r>
        <w:t>являющиеся священнослужителями, церковнослужителями религиозной организации любой конфессии, участниками (членами) монастыря, монашеской общины;</w:t>
      </w:r>
    </w:p>
    <w:p w:rsidR="00691ED4" w:rsidRDefault="00691ED4">
      <w:pPr>
        <w:pStyle w:val="newncpi"/>
      </w:pPr>
      <w:proofErr w:type="gramStart"/>
      <w:r>
        <w:t>являющиеся</w:t>
      </w:r>
      <w:proofErr w:type="gramEnd"/>
      <w:r>
        <w:t xml:space="preserve"> учащимися духовных учебных заведений;</w:t>
      </w:r>
    </w:p>
    <w:p w:rsidR="00691ED4" w:rsidRDefault="00691ED4">
      <w:pPr>
        <w:pStyle w:val="newncpi"/>
      </w:pPr>
      <w:proofErr w:type="gramStart"/>
      <w:r>
        <w:t>производящие продукцию растениеводства (за исключением продукции цветоводства, декоративных растений, их семян и рассады), животноводства на находящемся на территории Республики Беларусь (за исключением городов Бреста, Витебска, Гомеля, Гродно, Минска, Могилева) земельном участке, предоставленном им (членам их семьи*) для ведения личного подсобного хозяйства, огородничества, традиционных народных промыслов (ремесел), сенокошения и выпаса сельскохозяйственных животных, ведения крестьянского (фермерского) хозяйства, строительства и обслуживания жилого дома</w:t>
      </w:r>
      <w:proofErr w:type="gramEnd"/>
      <w:r>
        <w:t xml:space="preserve">, в том числе строительства и (или) </w:t>
      </w:r>
      <w:r>
        <w:lastRenderedPageBreak/>
        <w:t>обслуживания одноквартирного, блокированного жилого дома, обслуживания зарегистрированной организацией по государственной регистрации квартиры в блокированном жилом доме;</w:t>
      </w:r>
    </w:p>
    <w:p w:rsidR="00691ED4" w:rsidRDefault="00691ED4">
      <w:pPr>
        <w:pStyle w:val="snoskiline"/>
      </w:pPr>
      <w:r>
        <w:t>______________________________</w:t>
      </w:r>
    </w:p>
    <w:p w:rsidR="00691ED4" w:rsidRDefault="00691ED4">
      <w:pPr>
        <w:pStyle w:val="snoski"/>
        <w:spacing w:after="240"/>
      </w:pPr>
      <w:proofErr w:type="gramStart"/>
      <w:r>
        <w:t xml:space="preserve">* Для настоящего Положения под членами семьи гражданина понимаются супруг (супруга), родители (усыновители, </w:t>
      </w:r>
      <w:proofErr w:type="spellStart"/>
      <w:r>
        <w:t>удочерители</w:t>
      </w:r>
      <w:proofErr w:type="spellEnd"/>
      <w: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>
        <w:t>удочерители</w:t>
      </w:r>
      <w:proofErr w:type="spellEnd"/>
      <w:r>
        <w:t>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691ED4" w:rsidRDefault="00691ED4">
      <w:pPr>
        <w:pStyle w:val="newncpi"/>
      </w:pPr>
      <w:proofErr w:type="gramStart"/>
      <w:r>
        <w:t>являющиеся зарегистрированными в качестве безработных либо проходящие профессиональную подготовку, переподготовку, повышение квалификации или осваивающие содержание образовательной программы обучающих курсов по направлению органа по труду, занятости и социальной защите, – при отсутствии установленных фактов нарушения ими обязанностей в области занятости населения;</w:t>
      </w:r>
      <w:proofErr w:type="gramEnd"/>
    </w:p>
    <w:p w:rsidR="00691ED4" w:rsidRDefault="00691ED4">
      <w:pPr>
        <w:pStyle w:val="newncpi"/>
      </w:pPr>
      <w:proofErr w:type="gramStart"/>
      <w:r>
        <w:t>получающие образование в дневной форме получения образования, а также получающие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личности;</w:t>
      </w:r>
      <w:proofErr w:type="gramEnd"/>
    </w:p>
    <w:p w:rsidR="00691ED4" w:rsidRDefault="00691ED4">
      <w:pPr>
        <w:pStyle w:val="newncpi"/>
      </w:pPr>
      <w:proofErr w:type="gramStart"/>
      <w:r>
        <w:t>являющиеся</w:t>
      </w:r>
      <w:proofErr w:type="gramEnd"/>
      <w:r>
        <w:t xml:space="preserve"> матерью (мачехой) или отцом (отчимом), усыновителем (</w:t>
      </w:r>
      <w:proofErr w:type="spellStart"/>
      <w:r>
        <w:t>удочерителем</w:t>
      </w:r>
      <w:proofErr w:type="spellEnd"/>
      <w:r>
        <w:t>), опекуном (попечителем) и воспитывающие ребенка в возрасте до 7 лет, ребенка-инвалида в возрасте до 18 лет, троих и более несовершеннолетних детей*;</w:t>
      </w:r>
    </w:p>
    <w:p w:rsidR="00691ED4" w:rsidRDefault="00691ED4">
      <w:pPr>
        <w:pStyle w:val="snoskiline"/>
      </w:pPr>
      <w:r>
        <w:t>______________________________</w:t>
      </w:r>
    </w:p>
    <w:p w:rsidR="00691ED4" w:rsidRDefault="00691ED4">
      <w:pPr>
        <w:pStyle w:val="snoski"/>
        <w:spacing w:after="240"/>
      </w:pPr>
      <w:proofErr w:type="gramStart"/>
      <w:r>
        <w:t xml:space="preserve">* Для целей абзаца девятнадцатого пункта 3 настоящего Положения учитываются дети, находящиеся у гражданина на иждивении и воспитании, в том числе усыновленные (удочеренные), пасынки и падчерицы, дети, над которыми установлена опека (попечительство), и не учитываются дети, в отношении которых родители (единственный родитель) лишены родительских прав, отобранные из семьи, воспитываемые в приемных семьях, детских домах семейного типа, находящиеся в детских </w:t>
      </w:r>
      <w:proofErr w:type="spellStart"/>
      <w:r>
        <w:t>интернатных</w:t>
      </w:r>
      <w:proofErr w:type="spellEnd"/>
      <w:r>
        <w:t xml:space="preserve"> учреждениях</w:t>
      </w:r>
      <w:proofErr w:type="gramEnd"/>
      <w:r>
        <w:t xml:space="preserve">, </w:t>
      </w:r>
      <w:proofErr w:type="gramStart"/>
      <w:r>
        <w:t>учреждениях</w:t>
      </w:r>
      <w:proofErr w:type="gramEnd"/>
      <w:r>
        <w:t xml:space="preserve"> образования с круглосуточным режимом пребывания.</w:t>
      </w:r>
    </w:p>
    <w:p w:rsidR="00691ED4" w:rsidRDefault="00691ED4">
      <w:pPr>
        <w:pStyle w:val="newncpi"/>
      </w:pPr>
      <w:r>
        <w:t>включенные в списочные составы национальных и сборных команд Республики Беларусь по видам спорта;</w:t>
      </w:r>
    </w:p>
    <w:p w:rsidR="00691ED4" w:rsidRDefault="00691ED4">
      <w:pPr>
        <w:pStyle w:val="newncpi"/>
      </w:pPr>
      <w:proofErr w:type="gramStart"/>
      <w:r>
        <w:t>являющиеся</w:t>
      </w:r>
      <w:proofErr w:type="gramEnd"/>
      <w:r>
        <w:t xml:space="preserve"> спортсменами-учащимися специализированных учебно-спортивных учреждений, детско-юношеских спортивных школ (специализированных детско-юношеских школ олимпийского резерва), включенных в структуру клубов по виду (видам) спорта в виде обособленных структурных подразделений.</w:t>
      </w:r>
    </w:p>
    <w:p w:rsidR="00691ED4" w:rsidRDefault="00691ED4">
      <w:pPr>
        <w:pStyle w:val="point"/>
      </w:pPr>
      <w:r>
        <w:t>4. К трудоспособным гражданам, не занятым в экономике, не относятся граждане:</w:t>
      </w:r>
    </w:p>
    <w:p w:rsidR="00691ED4" w:rsidRDefault="00691ED4">
      <w:pPr>
        <w:pStyle w:val="newncpi"/>
      </w:pPr>
      <w:proofErr w:type="gramStart"/>
      <w:r>
        <w:t>с которыми прекращены трудовые отношения, – в течение квартала, следующего за кварталом, в котором прекращены трудовые отношения, а в случае расторжения трудового договора (контракта) по причине сокращения 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данной работы, истечения срока действия контракта – в течение шести месяцев с даты увольнения;</w:t>
      </w:r>
      <w:proofErr w:type="gramEnd"/>
    </w:p>
    <w:p w:rsidR="00691ED4" w:rsidRDefault="00691ED4">
      <w:pPr>
        <w:pStyle w:val="newncpi"/>
      </w:pPr>
      <w:r>
        <w:t>являвшиеся военнослужащими, сотрудниками (работниками) военизированной организации, имевшими специальные звания, – в течение шести месяцев, начиная с месяца, в котором были прекращены указанные отношения;</w:t>
      </w:r>
    </w:p>
    <w:p w:rsidR="00691ED4" w:rsidRDefault="00691ED4">
      <w:pPr>
        <w:pStyle w:val="newncpi"/>
      </w:pPr>
      <w:r>
        <w:t>являвшиеся резервистами во время прохождения занятий и учебных сборов, – в течение шести месяцев, начиная с месяца, в котором были прекращены указанные отношения;</w:t>
      </w:r>
    </w:p>
    <w:p w:rsidR="00691ED4" w:rsidRDefault="00691ED4">
      <w:pPr>
        <w:pStyle w:val="newncpi"/>
      </w:pPr>
      <w:r>
        <w:t>являвшиеся военнообязанными во время прохождения военных или специальных сборов, – в течение шести месяцев, начиная с месяца, в котором были прекращены указанные отношения;</w:t>
      </w:r>
    </w:p>
    <w:p w:rsidR="00691ED4" w:rsidRDefault="00691ED4">
      <w:pPr>
        <w:pStyle w:val="newncpi"/>
      </w:pPr>
      <w:r>
        <w:t>закончившие прохождение альтернативной службы, – в течение шести месяцев, начиная с месяца, в котором были прекращены указанные отношения;</w:t>
      </w:r>
    </w:p>
    <w:p w:rsidR="00691ED4" w:rsidRDefault="00691ED4">
      <w:pPr>
        <w:pStyle w:val="newncpi"/>
      </w:pPr>
      <w:proofErr w:type="gramStart"/>
      <w:r>
        <w:lastRenderedPageBreak/>
        <w:t>получившие образование в дневной форме получения образования, а также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личности, – до окончания календарного года, в котором были прекращены образовательные отношения</w:t>
      </w:r>
      <w:proofErr w:type="gramEnd"/>
      <w:r>
        <w:t xml:space="preserve"> в связи с получением образования;</w:t>
      </w:r>
    </w:p>
    <w:p w:rsidR="00691ED4" w:rsidRDefault="00691ED4">
      <w:pPr>
        <w:pStyle w:val="newncpi"/>
      </w:pPr>
      <w:r>
        <w:t>являвшиеся учащимися духовных учебных заведений, – до окончания календарного года, в котором были прекращены образовательные отношения;</w:t>
      </w:r>
    </w:p>
    <w:p w:rsidR="00691ED4" w:rsidRDefault="00691ED4">
      <w:pPr>
        <w:pStyle w:val="newncpi"/>
      </w:pPr>
      <w:r>
        <w:t>признанные инвалидами (независимо от группы, причины, даты наступления и срока инвалидности);</w:t>
      </w:r>
    </w:p>
    <w:p w:rsidR="00691ED4" w:rsidRDefault="00691ED4">
      <w:pPr>
        <w:pStyle w:val="newncpi"/>
      </w:pPr>
      <w:r>
        <w:t>признанные по решению суда недееспособными;</w:t>
      </w:r>
    </w:p>
    <w:p w:rsidR="00691ED4" w:rsidRDefault="00691ED4">
      <w:pPr>
        <w:pStyle w:val="newncpi"/>
      </w:pPr>
      <w:r>
        <w:t>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заболеванием,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:rsidR="00691ED4" w:rsidRDefault="00691ED4">
      <w:pPr>
        <w:pStyle w:val="newncpi"/>
      </w:pPr>
      <w:r>
        <w:t>являющиеся получателями пенсии, в том числе из других государств, пособий из средств республиканского бюджета, бюджета государственного внебюджетного фонда социальной защиты населения Республики Беларусь (за исключением пособий, носящих единовременный характер), пособий по временной нетрудоспособности;</w:t>
      </w:r>
    </w:p>
    <w:p w:rsidR="00691ED4" w:rsidRDefault="00691ED4">
      <w:pPr>
        <w:pStyle w:val="newncpi"/>
      </w:pPr>
      <w:proofErr w:type="gramStart"/>
      <w:r>
        <w:t>являющиеся</w:t>
      </w:r>
      <w:proofErr w:type="gramEnd"/>
      <w:r>
        <w:t xml:space="preserve"> олимпийскими чемпионами, получающими государственную стипендию;</w:t>
      </w:r>
    </w:p>
    <w:p w:rsidR="00691ED4" w:rsidRDefault="00691ED4">
      <w:pPr>
        <w:pStyle w:val="newncpi"/>
      </w:pPr>
      <w:proofErr w:type="gramStart"/>
      <w:r>
        <w:t>являющиеся супругом (супругой) военнослужащего, проходящего военную службу по контракту, военную службу офицеров по призыву, молодого специалиста, приступившего к работе по распределению (перераспределению) или направлению (последующему направлению) на работу, – в период их совместного проживания в местностях, где отсутствовала (отсутствует) возможность их трудоустройства на время прохождения военной службы, работы по распределению (перераспределению) или направлению (последующему направлению) на работу;</w:t>
      </w:r>
      <w:proofErr w:type="gramEnd"/>
    </w:p>
    <w:p w:rsidR="00691ED4" w:rsidRDefault="00691ED4">
      <w:pPr>
        <w:pStyle w:val="newncpi"/>
      </w:pPr>
      <w:r>
        <w:t xml:space="preserve">получающие доходы от сдачи внаем жилых и нежилых помещений, </w:t>
      </w:r>
      <w:proofErr w:type="spellStart"/>
      <w:r>
        <w:t>машино</w:t>
      </w:r>
      <w:proofErr w:type="spellEnd"/>
      <w:r>
        <w:t>-мест, – при условии уплаты подоходного налога с физических лиц с такого дохода;</w:t>
      </w:r>
    </w:p>
    <w:p w:rsidR="00691ED4" w:rsidRDefault="00691ED4">
      <w:pPr>
        <w:pStyle w:val="newncpi"/>
      </w:pPr>
      <w:r>
        <w:t>граждане Республики Беларусь, прибывшие в Республику Беларусь для постоянного проживания, иностранные граждане или лица без гражданства, получившие разрешение на постоянное проживание в Республике Беларусь, зарегистрированные по месту жительства в Республике Беларусь, – в течение шести месяцев, начиная с месяца, в котором они были зарегистрированы;</w:t>
      </w:r>
    </w:p>
    <w:p w:rsidR="00691ED4" w:rsidRDefault="00691ED4">
      <w:pPr>
        <w:pStyle w:val="newncpi"/>
      </w:pPr>
      <w:r>
        <w:t xml:space="preserve">к </w:t>
      </w:r>
      <w:proofErr w:type="gramStart"/>
      <w:r>
        <w:t>которым</w:t>
      </w:r>
      <w:proofErr w:type="gramEnd"/>
      <w:r>
        <w:t xml:space="preserve"> применялись предусмотренные законодательными актами меры по обеспечению безопасности, не позволявшие заниматься различными видами деятельности;</w:t>
      </w:r>
    </w:p>
    <w:p w:rsidR="00691ED4" w:rsidRDefault="00691ED4">
      <w:pPr>
        <w:pStyle w:val="newncpi"/>
      </w:pPr>
      <w:proofErr w:type="gramStart"/>
      <w:r>
        <w:t>выполнявшие в течение полного сезона сезонные работы, включенные в Список сезонных работ, выполнение которых в течение полного сезона засчитывается в стаж для назначения пенсии за год работы, утвержденный постановлением Совета Министров Республики Беларусь от 6 ноября 1992 г. № 671 (Собрание постановлений Правительства Республики Беларусь, 1992 г., № 32, ст. 571), – до начала следующего сезона;</w:t>
      </w:r>
      <w:proofErr w:type="gramEnd"/>
    </w:p>
    <w:p w:rsidR="00691ED4" w:rsidRDefault="00691ED4">
      <w:pPr>
        <w:pStyle w:val="newncpi"/>
      </w:pPr>
      <w:r>
        <w:t>находившиеся под медицинским наблюдением организаций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законодательством порядке медицинскую деятельность, – в период беременности и родов;</w:t>
      </w:r>
    </w:p>
    <w:p w:rsidR="00691ED4" w:rsidRDefault="00691ED4">
      <w:pPr>
        <w:pStyle w:val="newncpi"/>
      </w:pPr>
      <w:r>
        <w:t xml:space="preserve">отбывающие наказание по приговору суда в виде ареста, ограничения свободы, лишения свободы или пожизненного заключения, в отношении которых применяется мера </w:t>
      </w:r>
      <w:r>
        <w:lastRenderedPageBreak/>
        <w:t>пресечения в виде домашнего ареста либо заключения под стражу, а также находящиеся в лечебно-трудовых профилакториях;</w:t>
      </w:r>
    </w:p>
    <w:p w:rsidR="00691ED4" w:rsidRDefault="00691ED4">
      <w:pPr>
        <w:pStyle w:val="newncpi"/>
      </w:pPr>
      <w:proofErr w:type="gramStart"/>
      <w:r>
        <w:t>находящиеся</w:t>
      </w:r>
      <w:proofErr w:type="gramEnd"/>
      <w:r>
        <w:t xml:space="preserve"> на принудительном лечении.</w:t>
      </w:r>
    </w:p>
    <w:p w:rsidR="00691ED4" w:rsidRDefault="00691ED4">
      <w:pPr>
        <w:pStyle w:val="point"/>
      </w:pPr>
      <w:r>
        <w:t>5. Формирование и ведение базы трудоспособных граждан, не занятых в экономике (далее – база данных), осуществляется Министерством труда и социальной защиты в целях:</w:t>
      </w:r>
    </w:p>
    <w:p w:rsidR="00691ED4" w:rsidRDefault="00691ED4">
      <w:pPr>
        <w:pStyle w:val="newncpi"/>
      </w:pPr>
      <w:r>
        <w:t>формирования сведений о трудоспособных гражданах, не занятых в экономике;</w:t>
      </w:r>
    </w:p>
    <w:p w:rsidR="00691ED4" w:rsidRDefault="00691ED4">
      <w:pPr>
        <w:pStyle w:val="newncpi"/>
      </w:pPr>
      <w:r>
        <w:t>ведения учета трудоспособных граждан, не занятых в экономике.</w:t>
      </w:r>
    </w:p>
    <w:p w:rsidR="00691ED4" w:rsidRDefault="00691ED4">
      <w:pPr>
        <w:pStyle w:val="point"/>
      </w:pPr>
      <w:r>
        <w:t>6. В базу данных включается следующая обязательная информация о гражданине:</w:t>
      </w:r>
    </w:p>
    <w:p w:rsidR="00691ED4" w:rsidRDefault="00691ED4">
      <w:pPr>
        <w:pStyle w:val="newncpi"/>
      </w:pPr>
      <w:r>
        <w:t>идентификационный номер;</w:t>
      </w:r>
    </w:p>
    <w:p w:rsidR="00691ED4" w:rsidRDefault="00691ED4">
      <w:pPr>
        <w:pStyle w:val="newncpi"/>
      </w:pPr>
      <w:r>
        <w:t>фамилия, собственное имя, отчество (если таковое имеется) на русском языке;</w:t>
      </w:r>
    </w:p>
    <w:p w:rsidR="00691ED4" w:rsidRDefault="00691ED4">
      <w:pPr>
        <w:pStyle w:val="newncpi"/>
      </w:pPr>
      <w:r>
        <w:t>дата рождения;</w:t>
      </w:r>
    </w:p>
    <w:p w:rsidR="00691ED4" w:rsidRDefault="00691ED4">
      <w:pPr>
        <w:pStyle w:val="newncpi"/>
      </w:pPr>
      <w:r>
        <w:t>пол;</w:t>
      </w:r>
    </w:p>
    <w:p w:rsidR="00691ED4" w:rsidRDefault="00691ED4">
      <w:pPr>
        <w:pStyle w:val="newncpi"/>
      </w:pPr>
      <w:r>
        <w:t>гражданство;</w:t>
      </w:r>
    </w:p>
    <w:p w:rsidR="00691ED4" w:rsidRDefault="00691ED4">
      <w:pPr>
        <w:pStyle w:val="newncpi"/>
      </w:pPr>
      <w:r>
        <w:t>данные о регистрации по месту жительства (месту пребывания);</w:t>
      </w:r>
    </w:p>
    <w:p w:rsidR="00691ED4" w:rsidRDefault="00691ED4">
      <w:pPr>
        <w:pStyle w:val="newncpi"/>
      </w:pPr>
      <w:r>
        <w:t>вид, серия и номер документа, удостоверяющего личность.</w:t>
      </w:r>
    </w:p>
    <w:p w:rsidR="00691ED4" w:rsidRDefault="00691ED4">
      <w:pPr>
        <w:pStyle w:val="point"/>
      </w:pPr>
      <w:r>
        <w:t>7. Формирование информации, указанной в пункте 6 настоящего Положения, осуществляется без учета граждан, которые в полугодии, предшествующем формированию базы данных, являлись лицами моложе 18 лет либо достигли возраста 18 лет, достигли общеустановленного пенсионного возраста или являлись лицами старше этого возраста.</w:t>
      </w:r>
    </w:p>
    <w:p w:rsidR="00691ED4" w:rsidRDefault="00691ED4">
      <w:pPr>
        <w:pStyle w:val="point"/>
      </w:pPr>
      <w:r>
        <w:t>8. </w:t>
      </w:r>
      <w:proofErr w:type="gramStart"/>
      <w:r>
        <w:t>Министерство труда и социальной защиты имеет право включать в базу данных дополнительную информацию по сравнению с указанной в пункте 6 настоящего Положения.</w:t>
      </w:r>
      <w:proofErr w:type="gramEnd"/>
    </w:p>
    <w:p w:rsidR="00691ED4" w:rsidRDefault="00691ED4">
      <w:pPr>
        <w:pStyle w:val="point"/>
      </w:pPr>
      <w:r>
        <w:t>9. Министерство труда и социальной защиты при формировании и ведении базы данных:</w:t>
      </w:r>
    </w:p>
    <w:p w:rsidR="00691ED4" w:rsidRDefault="00691ED4">
      <w:pPr>
        <w:pStyle w:val="underpoint"/>
      </w:pPr>
      <w:r>
        <w:t>9.1. разрабатывает технические требования, связанные с работой базы данных;</w:t>
      </w:r>
    </w:p>
    <w:p w:rsidR="00691ED4" w:rsidRDefault="00691ED4">
      <w:pPr>
        <w:pStyle w:val="underpoint"/>
      </w:pPr>
      <w:r>
        <w:t>9.2. устанавливает формат и структуру общей части электронных документов для ведения базы данных;</w:t>
      </w:r>
    </w:p>
    <w:p w:rsidR="00691ED4" w:rsidRDefault="00691ED4">
      <w:pPr>
        <w:pStyle w:val="underpoint"/>
      </w:pPr>
      <w:r>
        <w:t>9.3. обеспечивает выполнение требований законодательства о защите информации в процессе создания, ведения (модернизации) базы данных;</w:t>
      </w:r>
    </w:p>
    <w:p w:rsidR="00691ED4" w:rsidRDefault="00691ED4">
      <w:pPr>
        <w:pStyle w:val="underpoint"/>
      </w:pPr>
      <w:r>
        <w:t>9.4. в пределах своей компетенции осуществляет методическое руководство организацией взаимодействия базы данных с государственными системами и ресурсами, учитывающими отдельные категории граждан;</w:t>
      </w:r>
    </w:p>
    <w:p w:rsidR="00691ED4" w:rsidRDefault="00691ED4">
      <w:pPr>
        <w:pStyle w:val="underpoint"/>
      </w:pPr>
      <w:r>
        <w:t>9.5. 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данных.</w:t>
      </w:r>
    </w:p>
    <w:p w:rsidR="00691ED4" w:rsidRDefault="00691ED4">
      <w:pPr>
        <w:pStyle w:val="point"/>
      </w:pPr>
      <w:r>
        <w:t>10. </w:t>
      </w:r>
      <w:proofErr w:type="gramStart"/>
      <w:r>
        <w:t>База данных на основании отнесения граждан к трудоспособным гражданам, не занятым в экономике, формируется за первое полугодие текущего года не позднее 1 сентября текущего года и за второе полугодие текущего года не позднее 1 марта следующего года и актуализируется за I квартал текущего года не позднее 1 июня и за III квартал текущего года не позднее 1 декабря.</w:t>
      </w:r>
      <w:proofErr w:type="gramEnd"/>
    </w:p>
    <w:p w:rsidR="00691ED4" w:rsidRDefault="00691ED4">
      <w:pPr>
        <w:pStyle w:val="point"/>
      </w:pPr>
      <w:r>
        <w:t>11. Для формирования базы данных:</w:t>
      </w:r>
    </w:p>
    <w:p w:rsidR="00691ED4" w:rsidRDefault="00691ED4">
      <w:pPr>
        <w:pStyle w:val="underpoint"/>
      </w:pPr>
      <w:proofErr w:type="gramStart"/>
      <w:r>
        <w:t>11.1. государственные органы, иные организации согласно приложению 1 представляют в Министерство труда и социальной защиты в соответствии с пунктами 16 и 17 настоящего Положения списки идентификационных номеров граждан, которые в квартале, предшествующем формированию базы данных, считались занятыми в экономике или не относились к трудоспособным гражданам, не занятым в экономике;</w:t>
      </w:r>
      <w:proofErr w:type="gramEnd"/>
    </w:p>
    <w:p w:rsidR="00691ED4" w:rsidRDefault="00691ED4">
      <w:pPr>
        <w:pStyle w:val="underpoint"/>
      </w:pPr>
      <w:r>
        <w:t>11.2. </w:t>
      </w:r>
      <w:r>
        <w:rPr>
          <w:i/>
          <w:iCs/>
        </w:rPr>
        <w:t>для служебного пользования</w:t>
      </w:r>
      <w:r>
        <w:t>.</w:t>
      </w:r>
    </w:p>
    <w:p w:rsidR="00691ED4" w:rsidRDefault="00691ED4">
      <w:pPr>
        <w:pStyle w:val="point"/>
      </w:pPr>
      <w:r>
        <w:t>12. Министерство внутренних дел в соответствии с законодательством и в порядке, определяемом Министром внутренних дел:</w:t>
      </w:r>
    </w:p>
    <w:p w:rsidR="00691ED4" w:rsidRDefault="00691ED4">
      <w:pPr>
        <w:pStyle w:val="underpoint"/>
      </w:pPr>
      <w:r>
        <w:lastRenderedPageBreak/>
        <w:t>12.1. один раз в полугодие осуществляет формирование в виде текстового файла списка идентификационных номеров граждан, за исключением идентификационных номеров граждан, являвшихся в полугодии, предшествующем формированию базы данных, получателями пенсий, пенсионное обеспечение которых осуществляется Министерством внутренних дел, Комитетом государственной безопасности, Министерством обороны, Министерством по чрезвычайным ситуациям;</w:t>
      </w:r>
    </w:p>
    <w:p w:rsidR="00691ED4" w:rsidRDefault="00691ED4">
      <w:pPr>
        <w:pStyle w:val="underpoint"/>
      </w:pPr>
      <w:r>
        <w:t>12.2. </w:t>
      </w:r>
      <w:r>
        <w:rPr>
          <w:i/>
          <w:iCs/>
        </w:rPr>
        <w:t>для служебного пользования</w:t>
      </w:r>
      <w:r>
        <w:t>;</w:t>
      </w:r>
    </w:p>
    <w:p w:rsidR="00691ED4" w:rsidRDefault="00691ED4">
      <w:pPr>
        <w:pStyle w:val="underpoint"/>
      </w:pPr>
      <w:r>
        <w:t>12.3. </w:t>
      </w:r>
      <w:r>
        <w:rPr>
          <w:i/>
          <w:iCs/>
        </w:rPr>
        <w:t>для служебного пользования</w:t>
      </w:r>
      <w:r>
        <w:t>;</w:t>
      </w:r>
    </w:p>
    <w:p w:rsidR="00691ED4" w:rsidRDefault="00691ED4">
      <w:pPr>
        <w:pStyle w:val="underpoint"/>
      </w:pPr>
      <w:r>
        <w:t>12.4. </w:t>
      </w:r>
      <w:r>
        <w:rPr>
          <w:i/>
          <w:iCs/>
        </w:rPr>
        <w:t>для служебного пользования</w:t>
      </w:r>
      <w:r>
        <w:t>;</w:t>
      </w:r>
    </w:p>
    <w:p w:rsidR="00691ED4" w:rsidRDefault="00691ED4">
      <w:pPr>
        <w:pStyle w:val="underpoint"/>
      </w:pPr>
      <w:proofErr w:type="gramStart"/>
      <w:r>
        <w:t>12.5. формирует список идентификационных номеров граждан, в отношении которых в квартале, предшествующем формированию (актуализации) базы данных, была избрана мера пресечения в виде домашнего ареста, сведения о которых содержатся в едином государственном банке данных о правонарушениях, и направляет его до 1-го числа второго месяца, следующего за полугодием, за которое формируется (кварталом, за который актуализируется) база данных, в Министерство труда и социальной</w:t>
      </w:r>
      <w:proofErr w:type="gramEnd"/>
      <w:r>
        <w:t xml:space="preserve"> защиты.</w:t>
      </w:r>
    </w:p>
    <w:p w:rsidR="00691ED4" w:rsidRDefault="00691ED4">
      <w:pPr>
        <w:pStyle w:val="point"/>
      </w:pPr>
      <w:r>
        <w:t>13. </w:t>
      </w:r>
      <w:r>
        <w:rPr>
          <w:i/>
          <w:iCs/>
        </w:rPr>
        <w:t>Для служебного пользования</w:t>
      </w:r>
      <w:r>
        <w:t>.</w:t>
      </w:r>
    </w:p>
    <w:p w:rsidR="00691ED4" w:rsidRDefault="00691ED4">
      <w:pPr>
        <w:pStyle w:val="point"/>
      </w:pPr>
      <w:r>
        <w:t>14. </w:t>
      </w:r>
      <w:r>
        <w:rPr>
          <w:i/>
          <w:iCs/>
        </w:rPr>
        <w:t>Для служебного пользования</w:t>
      </w:r>
      <w:r>
        <w:t>.</w:t>
      </w:r>
    </w:p>
    <w:p w:rsidR="00691ED4" w:rsidRDefault="00691ED4">
      <w:pPr>
        <w:pStyle w:val="point"/>
      </w:pPr>
      <w:r>
        <w:t>15. Комитет государственной безопасности направляет список идентификационных номеров граждан, сформированный в соответствии с подпунктами 12.1–12.3 пункта 12, подпунктами 13.1 и 13.2 пункта 13, подпунктами 14.1 и 14.2 пункта 14 настоящего Положения, в Министерство труда и социальной защиты до 20-го числа второго месяца, следующего за полугодием, за которое формируется база данных.</w:t>
      </w:r>
    </w:p>
    <w:p w:rsidR="00691ED4" w:rsidRDefault="00691ED4">
      <w:pPr>
        <w:pStyle w:val="point"/>
      </w:pPr>
      <w:r>
        <w:t>16. Государственные органы, иные организации, за исключением перечисленных в пунктах 12–15 настоящего Положения, формируют в отношении граждан, которые в квартале, предшествующем формированию (актуализации) базы данных, относились к категориям, указанным в пунктах 3–12 приложения 1 к настоящему Положению, списки идентификационных номеров и представляют их для формирования (актуализации) базы данных:</w:t>
      </w:r>
    </w:p>
    <w:p w:rsidR="00691ED4" w:rsidRDefault="00691ED4">
      <w:pPr>
        <w:pStyle w:val="newncpi"/>
      </w:pPr>
      <w:r>
        <w:t>при наличии государственных информационных систем и ресурсов, учитывающих отдельные категории граждан, – посредством общегосударственной автоматизированной информационной системы в автоматизированном режиме;</w:t>
      </w:r>
    </w:p>
    <w:p w:rsidR="00691ED4" w:rsidRDefault="00691ED4">
      <w:pPr>
        <w:pStyle w:val="newncpi"/>
      </w:pPr>
      <w:r>
        <w:t>при отсутствии государственных информационных систем и ресурсов, учитывающих отдельные категории граждан, – с использованием программного обеспечения, указанного в подпункте 9.5 пункта 9 настоящего Положения, посредством общегосударственной автоматизированной информационной системы или иной межведомственной информационной системы, использование которой допускается для организации такого взаимодействия.</w:t>
      </w:r>
    </w:p>
    <w:p w:rsidR="00691ED4" w:rsidRDefault="00691ED4">
      <w:pPr>
        <w:pStyle w:val="newncpiv"/>
      </w:pPr>
      <w:r>
        <w:t>Для служебного пользования.</w:t>
      </w:r>
    </w:p>
    <w:p w:rsidR="00691ED4" w:rsidRDefault="00691ED4">
      <w:pPr>
        <w:pStyle w:val="point"/>
      </w:pPr>
      <w:r>
        <w:t>17. </w:t>
      </w:r>
      <w:proofErr w:type="gramStart"/>
      <w:r>
        <w:t>Государственные органы, иные организации, указанные в пункте 16 настоящего Положения, направляют списки идентификационных номеров граждан, сформированные в соответствии с абзацами вторым и третьим части первой и частью второй пункта 16 настоящего Положения, в Министерство труда и социальной защиты до 15-го числа второго месяца, следующего за полугодием, за которое формируется (кварталом, за который актуализируется) база данных.</w:t>
      </w:r>
      <w:proofErr w:type="gramEnd"/>
    </w:p>
    <w:p w:rsidR="00691ED4" w:rsidRDefault="00691ED4">
      <w:pPr>
        <w:pStyle w:val="point"/>
      </w:pPr>
      <w:r>
        <w:t>18. </w:t>
      </w:r>
      <w:proofErr w:type="gramStart"/>
      <w:r>
        <w:t>Министерство труда и социальной защиты на основании списков идентификационных номеров граждан, полученных в соответствии с подпунктом 12.5 пункта 12, пунктами 15–17 настоящего Положения, и сведений о гражданах, категории которых указаны в пункте 2 приложения 1 к настоящему Положению, с учетом их уточнения (при необходимости) формирует (актуализирует) базу данных до 25-го числа второго месяца, следующего за полугодием, за которое формируется (кварталом</w:t>
      </w:r>
      <w:proofErr w:type="gramEnd"/>
      <w:r>
        <w:t xml:space="preserve">, за </w:t>
      </w:r>
      <w:proofErr w:type="gramStart"/>
      <w:r>
        <w:t>который</w:t>
      </w:r>
      <w:proofErr w:type="gramEnd"/>
      <w:r>
        <w:t xml:space="preserve"> актуализируется) база данных.</w:t>
      </w:r>
    </w:p>
    <w:p w:rsidR="00691ED4" w:rsidRDefault="00691ED4">
      <w:pPr>
        <w:pStyle w:val="point"/>
      </w:pPr>
      <w:r>
        <w:lastRenderedPageBreak/>
        <w:t>19. </w:t>
      </w:r>
      <w:proofErr w:type="gramStart"/>
      <w:r>
        <w:t>Министерство внутренних дел представляет в Министерство труда и социальной защиты в соответствии с электронными запросами информацию о гражданах, идентификационные номера которых включены в базу данных (фамилия, собственное имя, отчество (если таковое имеется) на русском языке, дата рождения, пол, гражданство, данные о регистрации по месту жительства (месту пребывания), вид, серия и номер документа, удостоверяющего личность).</w:t>
      </w:r>
      <w:proofErr w:type="gramEnd"/>
    </w:p>
    <w:p w:rsidR="00691ED4" w:rsidRDefault="00691ED4">
      <w:pPr>
        <w:pStyle w:val="newncpi"/>
      </w:pPr>
      <w:r>
        <w:t>Порядок взаимодействия,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защиты.</w:t>
      </w:r>
    </w:p>
    <w:p w:rsidR="00691ED4" w:rsidRDefault="00691ED4">
      <w:pPr>
        <w:pStyle w:val="newncpi"/>
      </w:pPr>
      <w:r>
        <w:t>С 1 января 2022 г. Министерство внутренних дел представляет в Министерство труда и социальной защиты информацию, указанную в части первой настоящего пункта, посредством общегосударственной автоматизированной информационной системы.</w:t>
      </w:r>
    </w:p>
    <w:p w:rsidR="00691ED4" w:rsidRDefault="00691ED4">
      <w:pPr>
        <w:pStyle w:val="point"/>
      </w:pPr>
      <w:r>
        <w:t>20. Министерство труда и социальной защиты на основании информации, полученной в соответствии с пунктом 19 настоящего Положения, обеспечивает формирование (актуализацию) базы данных к 1-му числу третьего месяца, следующего за полугодием, за которое формируется (кварталом, за который актуализируется) база данных.</w:t>
      </w:r>
    </w:p>
    <w:p w:rsidR="00691ED4" w:rsidRDefault="00691ED4">
      <w:pPr>
        <w:pStyle w:val="point"/>
      </w:pPr>
      <w:r>
        <w:t>21. </w:t>
      </w:r>
      <w:proofErr w:type="gramStart"/>
      <w:r>
        <w:t>Из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оказание, который формируется постоянно действующей комиссией в соответствии с пунктом 5 Декрета Президента Республики Беларусь от 2 апреля 2015 г. № 3, исключаются граждане при их обращении в указанную комиссию и предъявлении подтверждающих документов, которые</w:t>
      </w:r>
      <w:proofErr w:type="gramEnd"/>
      <w:r>
        <w:t xml:space="preserve"> относятся к следующим категориям:</w:t>
      </w:r>
    </w:p>
    <w:p w:rsidR="00691ED4" w:rsidRDefault="00691ED4">
      <w:pPr>
        <w:pStyle w:val="newncpi"/>
      </w:pPr>
      <w:proofErr w:type="gramStart"/>
      <w:r>
        <w:t>работающие</w:t>
      </w:r>
      <w:proofErr w:type="gramEnd"/>
      <w:r>
        <w:t xml:space="preserve"> за границей;</w:t>
      </w:r>
    </w:p>
    <w:p w:rsidR="00691ED4" w:rsidRDefault="00691ED4">
      <w:pPr>
        <w:pStyle w:val="newncpi"/>
      </w:pPr>
      <w:proofErr w:type="gramStart"/>
      <w:r>
        <w:t>с которыми прекращены трудовые отношения, – в течение квартала, следующего за кварталом, в котором были прекращены трудовые отношения, а в случае расторжения трудового договора (контракта) по причине сокращения 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данной работы, истечения срока действия контракта – в течение шести месяцев с даты увольнения;</w:t>
      </w:r>
      <w:proofErr w:type="gramEnd"/>
    </w:p>
    <w:p w:rsidR="00691ED4" w:rsidRDefault="00691ED4">
      <w:pPr>
        <w:pStyle w:val="newncpi"/>
      </w:pPr>
      <w:r>
        <w:t>являвшиеся военнослужащими, сотрудниками (работниками) военизированной организации, имевшими специальные звания, резервистами во время прохождения занятий и учебных сборов, военнообязанными во время прохождения военных или специальных сборов, – в течение шести месяцев, начиная с месяца, в котором были прекращены указанные отношения;</w:t>
      </w:r>
    </w:p>
    <w:p w:rsidR="00691ED4" w:rsidRDefault="00691ED4">
      <w:pPr>
        <w:pStyle w:val="newncpi"/>
      </w:pPr>
      <w:proofErr w:type="gramStart"/>
      <w:r>
        <w:t>являющиеся супругом (супругой) военнослужащего, проходящего военную службу по контракту, военную службу офицеров по призыву, молодого специалиста, приступившего к работе по распределению (перераспределению) или направлению (последующему направлению) на работу, – в период их совместного проживания в местностях, где отсутствовала (отсутствует) возможность их трудоустройства на время прохождения военной службы, работы по распределению (перераспределению) или направлению (последующему направлению) на работу;</w:t>
      </w:r>
      <w:proofErr w:type="gramEnd"/>
    </w:p>
    <w:p w:rsidR="00691ED4" w:rsidRDefault="00691ED4">
      <w:pPr>
        <w:pStyle w:val="newncpi"/>
      </w:pPr>
      <w:r>
        <w:t>находившиеся под медицинским наблюдением организаций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законодательством порядке медицинскую деятельность, – в период беременности и родов.</w:t>
      </w:r>
    </w:p>
    <w:p w:rsidR="00691ED4" w:rsidRDefault="00691ED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  <w:gridCol w:w="5269"/>
      </w:tblGrid>
      <w:tr w:rsidR="00691ED4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append1"/>
            </w:pPr>
            <w:r>
              <w:t>Приложение 1</w:t>
            </w:r>
          </w:p>
          <w:p w:rsidR="00691ED4" w:rsidRDefault="00691ED4">
            <w:pPr>
              <w:pStyle w:val="append"/>
            </w:pPr>
            <w:r>
              <w:t>к Положению о порядке отнесения трудоспособных</w:t>
            </w:r>
            <w:r>
              <w:br/>
              <w:t xml:space="preserve">граждан к не </w:t>
            </w:r>
            <w:proofErr w:type="gramStart"/>
            <w:r>
              <w:t>занятым</w:t>
            </w:r>
            <w:proofErr w:type="gramEnd"/>
            <w:r>
              <w:t xml:space="preserve"> в экономике, формирования </w:t>
            </w:r>
            <w:r>
              <w:br/>
              <w:t xml:space="preserve">и ведения базы данных трудоспособных граждан, </w:t>
            </w:r>
            <w:r>
              <w:br/>
              <w:t xml:space="preserve">не занятых в экономике, включая взаимодействие </w:t>
            </w:r>
            <w:r>
              <w:br/>
            </w:r>
            <w:r>
              <w:lastRenderedPageBreak/>
              <w:t>в этих целях государственных органов и организаций</w:t>
            </w:r>
          </w:p>
        </w:tc>
      </w:tr>
    </w:tbl>
    <w:p w:rsidR="00691ED4" w:rsidRDefault="00691ED4">
      <w:pPr>
        <w:pStyle w:val="titlep"/>
        <w:jc w:val="left"/>
      </w:pPr>
      <w:r>
        <w:lastRenderedPageBreak/>
        <w:t>ПЕРЕЧЕНЬ</w:t>
      </w:r>
      <w:r>
        <w:br/>
        <w:t>государственных органов, иных организаций, представляющих для формирования базы данных списки идентификационных номеров граждан, которые в квартале, предшествующем формированию базы данных, считались занятыми в экономике или не относились к трудоспособным гражданам, не занятым в экономике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6265"/>
      </w:tblGrid>
      <w:tr w:rsidR="00691ED4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1ED4" w:rsidRDefault="00691ED4">
            <w:pPr>
              <w:pStyle w:val="table10"/>
              <w:jc w:val="center"/>
            </w:pPr>
            <w:r>
              <w:t>Наименование государственных органов, организаций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1ED4" w:rsidRDefault="00691ED4">
            <w:pPr>
              <w:pStyle w:val="table10"/>
              <w:jc w:val="center"/>
            </w:pPr>
            <w:r>
              <w:t>Категории граждан, чьи идентификационные номера включаются в списки</w:t>
            </w:r>
          </w:p>
        </w:tc>
      </w:tr>
      <w:tr w:rsidR="00691ED4">
        <w:trPr>
          <w:trHeight w:val="240"/>
        </w:trPr>
        <w:tc>
          <w:tcPr>
            <w:tcW w:w="16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1. Фонд социальной защиты населения Министерства труда и социальной защиты</w:t>
            </w:r>
          </w:p>
        </w:tc>
        <w:tc>
          <w:tcPr>
            <w:tcW w:w="33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proofErr w:type="gramStart"/>
            <w:r>
              <w:t>граждане, работающие (служащие) по трудовому договору (контракту), на государственных должностях, при занятии которых контракт не заключается, на условиях членства в производственном кооперативе или крестьянском (фермерском) хозяйстве, в том числе находящиеся в отпуске по уходу за ребенком до достижения им возраста трех лет и (или) получающие пособия по временной нетрудоспособности или по беременности и родам</w:t>
            </w:r>
            <w:proofErr w:type="gramEnd"/>
          </w:p>
          <w:p w:rsidR="00691ED4" w:rsidRDefault="00691ED4">
            <w:pPr>
              <w:pStyle w:val="table10"/>
              <w:spacing w:before="120"/>
            </w:pPr>
            <w:r>
              <w:t>граждане, работающие по гражданско-правовым договорам, предметом которых является выполнение работ, оказание услуг и создание объектов интеллектуальной собственности</w:t>
            </w:r>
          </w:p>
          <w:p w:rsidR="00691ED4" w:rsidRDefault="00691ED4">
            <w:pPr>
              <w:pStyle w:val="table10"/>
              <w:spacing w:before="120"/>
            </w:pPr>
            <w:r>
              <w:t>граждане, выполнявшие в течение полного сезона сезонные работы, включенные в Список сезонных работ, выполнение которых в течение полного сезона засчитывается в стаж для назначения пенсии за год работы, – до начала следующего сезона</w:t>
            </w:r>
          </w:p>
          <w:p w:rsidR="00691ED4" w:rsidRDefault="00691ED4">
            <w:pPr>
              <w:pStyle w:val="table10"/>
              <w:spacing w:before="120"/>
            </w:pPr>
            <w:r>
              <w:t>нотариусы, адвокаты</w:t>
            </w:r>
          </w:p>
          <w:p w:rsidR="00691ED4" w:rsidRDefault="00691ED4">
            <w:pPr>
              <w:pStyle w:val="table10"/>
              <w:spacing w:before="120"/>
            </w:pPr>
            <w:r>
              <w:t>получатели пенсии из других государств, досрочной профессиональной пенсии</w:t>
            </w:r>
          </w:p>
          <w:p w:rsidR="00691ED4" w:rsidRDefault="00691ED4">
            <w:pPr>
              <w:pStyle w:val="table10"/>
              <w:spacing w:before="120"/>
            </w:pPr>
            <w:r>
              <w:t>получатели пособия по временной нетрудоспособности</w:t>
            </w:r>
          </w:p>
        </w:tc>
      </w:tr>
      <w:tr w:rsidR="00691ED4"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2. Министерство труда и социальной защиты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получатели в органах по труду, занятости и социальной защите:</w:t>
            </w:r>
          </w:p>
        </w:tc>
      </w:tr>
      <w:tr w:rsidR="00691ED4">
        <w:tc>
          <w:tcPr>
            <w:tcW w:w="0" w:type="auto"/>
            <w:vMerge/>
            <w:vAlign w:val="center"/>
            <w:hideMark/>
          </w:tcPr>
          <w:p w:rsidR="00691ED4" w:rsidRDefault="00691ED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  <w:ind w:left="283"/>
            </w:pPr>
            <w:r>
              <w:t>пенсии</w:t>
            </w:r>
          </w:p>
          <w:p w:rsidR="00691ED4" w:rsidRDefault="00691ED4">
            <w:pPr>
              <w:pStyle w:val="table10"/>
              <w:spacing w:before="120"/>
              <w:ind w:left="283"/>
            </w:pPr>
            <w:r>
              <w:t>пособия по уходу за инвалидом I группы либо лицом, достигшим 80-летнего возраста</w:t>
            </w:r>
          </w:p>
          <w:p w:rsidR="00691ED4" w:rsidRDefault="00691ED4">
            <w:pPr>
              <w:pStyle w:val="table10"/>
              <w:spacing w:before="120"/>
              <w:ind w:left="283"/>
            </w:pPr>
            <w:r>
              <w:t>пособия по уходу за ребенком-инвалидом в возрасте до 18 лет</w:t>
            </w:r>
          </w:p>
          <w:p w:rsidR="00691ED4" w:rsidRDefault="00691ED4">
            <w:pPr>
              <w:pStyle w:val="table10"/>
              <w:spacing w:before="120"/>
              <w:ind w:left="283"/>
            </w:pPr>
            <w:r>
              <w:t>пособия по уходу за ребенком в возрасте до трех лет</w:t>
            </w:r>
          </w:p>
          <w:p w:rsidR="00691ED4" w:rsidRDefault="00691ED4">
            <w:pPr>
              <w:pStyle w:val="table10"/>
              <w:spacing w:before="120"/>
              <w:ind w:left="283"/>
            </w:pPr>
            <w:r>
              <w:t>пособия по беременности и родам</w:t>
            </w:r>
          </w:p>
        </w:tc>
      </w:tr>
      <w:tr w:rsidR="00691ED4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безработные, зарегистрированные в установленном порядке в органах по труду, занятости и социальной защите, – при отсутствии установленных фактов нарушения ими обязанностей в области занятости населения</w:t>
            </w:r>
          </w:p>
          <w:p w:rsidR="00691ED4" w:rsidRDefault="00691ED4">
            <w:pPr>
              <w:pStyle w:val="table10"/>
              <w:spacing w:before="120"/>
            </w:pPr>
            <w:r>
              <w:t>граждане, проходящие профессиональную подготовку, переподготовку, повышение квалификации или осваивающие содержание образовательной программы обучающих курсов по направлению органов по труду, занятости и социальной защите, – при отсутствии установленных фактов нарушения ими обязанностей в области занятости населения</w:t>
            </w:r>
          </w:p>
          <w:p w:rsidR="00691ED4" w:rsidRDefault="00691ED4">
            <w:pPr>
              <w:pStyle w:val="table10"/>
              <w:spacing w:before="120"/>
            </w:pPr>
            <w:r>
              <w:t>граждане, проходящие альтернативную службу</w:t>
            </w:r>
          </w:p>
          <w:p w:rsidR="00691ED4" w:rsidRDefault="00691ED4">
            <w:pPr>
              <w:pStyle w:val="table10"/>
              <w:spacing w:before="120"/>
            </w:pPr>
            <w:r>
              <w:t>граждане, закончившие прохождение альтернативной службы, – в течение шести месяцев, начиная с месяца, в котором были прекращены указанные отношения</w:t>
            </w:r>
          </w:p>
        </w:tc>
      </w:tr>
      <w:tr w:rsidR="00691ED4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3. Белорусское республиканское унитарное страховое предприятие «</w:t>
            </w:r>
            <w:proofErr w:type="spellStart"/>
            <w:r>
              <w:t>Белгосстрах</w:t>
            </w:r>
            <w:proofErr w:type="spellEnd"/>
            <w:r>
              <w:t>»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 xml:space="preserve">граждане,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заболеванием, которые получают ежемесячные страховые выплаты в соответствии с законодательством </w:t>
            </w:r>
            <w:r>
              <w:lastRenderedPageBreak/>
              <w:t>об обязательном страховании от несчастных случаев на производстве и профессиональных заболеваний</w:t>
            </w:r>
          </w:p>
        </w:tc>
      </w:tr>
      <w:tr w:rsidR="00691ED4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lastRenderedPageBreak/>
              <w:t>4. Министерство здравоохранения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граждане, находящиеся на принудительном лечении</w:t>
            </w:r>
          </w:p>
          <w:p w:rsidR="00691ED4" w:rsidRDefault="00691ED4">
            <w:pPr>
              <w:pStyle w:val="table10"/>
              <w:spacing w:before="120"/>
            </w:pPr>
            <w:r>
              <w:t>инвалиды (независимо от группы, причины)</w:t>
            </w:r>
          </w:p>
          <w:p w:rsidR="00691ED4" w:rsidRDefault="00691ED4">
            <w:pPr>
              <w:pStyle w:val="table10"/>
              <w:spacing w:before="120"/>
            </w:pPr>
            <w:r>
              <w:t xml:space="preserve">получатели пособия на детей в возрасте до 18 лет, инфицированных вирусом иммунодефицита человека </w:t>
            </w:r>
          </w:p>
        </w:tc>
      </w:tr>
      <w:tr w:rsidR="00691ED4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 xml:space="preserve">5. Министерство образования, Министерство культуры, Министерство спорта и туризма, Министерство сельского хозяйства и продовольствия, Министерство здравоохранения, Министерство связи и информатизации, Министерство транспорта и коммуникаций, Министерство финансов, Министерство энергетики, Академия управления при Президенте Республики Беларусь, Белорусский государственный концерн по производству и реализации товаров легкой промышленности, облисполкомы, Минский горисполком, частные учреждения образования 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proofErr w:type="gramStart"/>
            <w:r>
              <w:t>граждане, получающие образование в дневной форме получения образования, а также получающие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личности, – до окончания календарного года, в котором были прекращены</w:t>
            </w:r>
            <w:proofErr w:type="gramEnd"/>
            <w:r>
              <w:t xml:space="preserve"> образовательные отношения в связи с получением образования</w:t>
            </w:r>
          </w:p>
        </w:tc>
      </w:tr>
      <w:tr w:rsidR="00691ED4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6. Министерство культуры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граждане, осуществляющие творческую деятельность в качестве творческого работника, статус которого подтверждается профессиональным сертификатом творческого работника, выдаваемым в соответствии с законодательством</w:t>
            </w:r>
          </w:p>
        </w:tc>
      </w:tr>
      <w:tr w:rsidR="00691ED4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7. Облисполкомы, Минский горисполком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граждане, признанные в установленном порядке или являвшиеся недееспособными</w:t>
            </w:r>
          </w:p>
          <w:p w:rsidR="00691ED4" w:rsidRDefault="00691ED4">
            <w:pPr>
              <w:pStyle w:val="table10"/>
              <w:spacing w:before="120"/>
            </w:pPr>
            <w:proofErr w:type="gramStart"/>
            <w:r>
              <w:t>граждане, производящие продукцию растениеводства, животноводства на земельных участках, предоставленных им (членам их семьи*) для ведения личного подсобного хозяйства, огородничества, традиционных народных промыслов (ремесел), сенокошения и выпаса сельскохозяйственных животных, ведения крестьянского (фермерского) хозяйства, строительства и обслуживания жилого дома, в том числе строительства и (или) обслуживания одноквартирного, блокированного жилого дома, обслуживания зарегистрированной организацией по государственной регистрации квартиры в блокированном жилом доме</w:t>
            </w:r>
            <w:proofErr w:type="gramEnd"/>
          </w:p>
          <w:p w:rsidR="00691ED4" w:rsidRDefault="00691ED4">
            <w:pPr>
              <w:pStyle w:val="table10"/>
              <w:spacing w:before="120"/>
            </w:pPr>
            <w:r>
              <w:t>граждане, являющиеся священнослужителями, участниками (членами) монастырей или монашеских общин</w:t>
            </w:r>
          </w:p>
          <w:p w:rsidR="00691ED4" w:rsidRDefault="00691ED4">
            <w:pPr>
              <w:pStyle w:val="table10"/>
              <w:spacing w:before="120"/>
            </w:pPr>
            <w:r>
              <w:t>граждане, получающие образование в духовных учебных заведениях, – до окончания календарного года, в котором были прекращены образовательные отношения в связи с получением образования</w:t>
            </w:r>
          </w:p>
          <w:p w:rsidR="00691ED4" w:rsidRDefault="00691ED4">
            <w:pPr>
              <w:pStyle w:val="table10"/>
              <w:spacing w:before="120"/>
            </w:pPr>
            <w:r>
              <w:t xml:space="preserve">граждане, осуществляющие деятельность по оказанию услуг в сфере </w:t>
            </w:r>
            <w:proofErr w:type="spellStart"/>
            <w:r>
              <w:t>агроэкотуризма</w:t>
            </w:r>
            <w:proofErr w:type="spellEnd"/>
          </w:p>
          <w:p w:rsidR="00691ED4" w:rsidRDefault="00691ED4">
            <w:pPr>
              <w:pStyle w:val="table10"/>
              <w:spacing w:before="120"/>
            </w:pPr>
            <w:r>
              <w:t>граждане, которые воспитывают ребенка, в том числе усыновленного (удочеренного) в возрасте до 7 лет, троих и более несовершеннолетних детей</w:t>
            </w:r>
          </w:p>
        </w:tc>
      </w:tr>
      <w:tr w:rsidR="00691ED4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8. Творческие союзы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граждане, осуществляющие творческую деятельность в качестве творческого работника, статус которого подтверждается творческим союзом, членом которого он является</w:t>
            </w:r>
          </w:p>
        </w:tc>
      </w:tr>
      <w:tr w:rsidR="00691ED4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9. Министерство по налогам и сборам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 xml:space="preserve">граждане, осуществляющие виды деятельности, не относящиеся к предпринимательской деятельности, при осуществлении которой уплачивается единый налог с индивидуальных предпринимателей и </w:t>
            </w:r>
            <w:r>
              <w:lastRenderedPageBreak/>
              <w:t>иных физических лиц</w:t>
            </w:r>
          </w:p>
          <w:p w:rsidR="00691ED4" w:rsidRDefault="00691ED4">
            <w:pPr>
              <w:pStyle w:val="table10"/>
              <w:spacing w:before="120"/>
            </w:pPr>
            <w:r>
              <w:t>граждане, осуществляющие ремесленную деятельность</w:t>
            </w:r>
          </w:p>
          <w:p w:rsidR="00691ED4" w:rsidRDefault="00691ED4">
            <w:pPr>
              <w:pStyle w:val="table10"/>
              <w:spacing w:before="120"/>
            </w:pPr>
            <w:r>
              <w:t xml:space="preserve">граждане, получающие доходы от сдачи внаем жилых и нежилых помещений, </w:t>
            </w:r>
            <w:proofErr w:type="spellStart"/>
            <w:r>
              <w:t>машино</w:t>
            </w:r>
            <w:proofErr w:type="spellEnd"/>
            <w:r>
              <w:t>-мест</w:t>
            </w:r>
          </w:p>
        </w:tc>
      </w:tr>
      <w:tr w:rsidR="00691ED4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lastRenderedPageBreak/>
              <w:t>10. Министерство спорта и туриз</w:t>
            </w:r>
            <w:bookmarkStart w:id="0" w:name="_GoBack"/>
            <w:bookmarkEnd w:id="0"/>
            <w:r>
              <w:t xml:space="preserve">ма 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граждане, включенные в списочные составы национальных и сборных команд Республики Беларусь по видам спорта</w:t>
            </w:r>
          </w:p>
          <w:p w:rsidR="00691ED4" w:rsidRDefault="00691ED4">
            <w:pPr>
              <w:pStyle w:val="table10"/>
              <w:spacing w:before="120"/>
            </w:pPr>
            <w:r>
              <w:t>граждане, являющиеся олимпийскими чемпионами, получающими государственную стипендию</w:t>
            </w:r>
          </w:p>
        </w:tc>
      </w:tr>
      <w:tr w:rsidR="00691ED4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11. Министерство спорта и туризма, облисполкомы, Минский горисполком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граждане, являющиеся спортсменами-учащимися специализированных учебно-спортивных учреждений, детско-юношеских спортивных школ (специализированных детско-юношеских школ олимпийского резерва), включенных в структуру клубов по виду (видам) спорта в виде обособленных структурных подразделений</w:t>
            </w:r>
          </w:p>
        </w:tc>
      </w:tr>
      <w:tr w:rsidR="00691ED4">
        <w:tc>
          <w:tcPr>
            <w:tcW w:w="16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>12. Министерство юстиции</w:t>
            </w:r>
          </w:p>
        </w:tc>
        <w:tc>
          <w:tcPr>
            <w:tcW w:w="33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ED4" w:rsidRDefault="00691ED4">
            <w:pPr>
              <w:pStyle w:val="table10"/>
              <w:spacing w:before="120"/>
            </w:pPr>
            <w:r>
              <w:t xml:space="preserve">индивидуальные предприниматели </w:t>
            </w:r>
          </w:p>
        </w:tc>
      </w:tr>
    </w:tbl>
    <w:p w:rsidR="00691ED4" w:rsidRDefault="00691ED4">
      <w:pPr>
        <w:pStyle w:val="newncpi"/>
      </w:pPr>
      <w:r>
        <w:t> </w:t>
      </w:r>
    </w:p>
    <w:p w:rsidR="00691ED4" w:rsidRDefault="00691ED4">
      <w:pPr>
        <w:pStyle w:val="snoskiline"/>
      </w:pPr>
      <w:r>
        <w:t>______________________________</w:t>
      </w:r>
    </w:p>
    <w:p w:rsidR="00691ED4" w:rsidRDefault="00691ED4">
      <w:pPr>
        <w:pStyle w:val="snoski"/>
        <w:spacing w:after="240"/>
      </w:pPr>
      <w:proofErr w:type="gramStart"/>
      <w:r>
        <w:t xml:space="preserve">* Для целей настоящего Положения под членами семьи гражданина понимаются супруг (супруга), родители (усыновители, </w:t>
      </w:r>
      <w:proofErr w:type="spellStart"/>
      <w:r>
        <w:t>удочерители</w:t>
      </w:r>
      <w:proofErr w:type="spellEnd"/>
      <w: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>
        <w:t>удочерители</w:t>
      </w:r>
      <w:proofErr w:type="spellEnd"/>
      <w:r>
        <w:t>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691ED4" w:rsidRDefault="00691ED4">
      <w:pPr>
        <w:pStyle w:val="newncpi"/>
      </w:pPr>
      <w:r>
        <w:t> </w:t>
      </w:r>
    </w:p>
    <w:p w:rsidR="00C01CAF" w:rsidRDefault="00C01CAF"/>
    <w:sectPr w:rsidR="00C01CAF" w:rsidSect="00691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36" w:rsidRDefault="00607936" w:rsidP="00691ED4">
      <w:pPr>
        <w:spacing w:after="0" w:line="240" w:lineRule="auto"/>
      </w:pPr>
      <w:r>
        <w:separator/>
      </w:r>
    </w:p>
  </w:endnote>
  <w:endnote w:type="continuationSeparator" w:id="0">
    <w:p w:rsidR="00607936" w:rsidRDefault="00607936" w:rsidP="0069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D4" w:rsidRDefault="00691E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D4" w:rsidRDefault="00691E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Look w:val="04A0" w:firstRow="1" w:lastRow="0" w:firstColumn="1" w:lastColumn="0" w:noHBand="0" w:noVBand="1"/>
    </w:tblPr>
    <w:tblGrid>
      <w:gridCol w:w="900"/>
      <w:gridCol w:w="7202"/>
      <w:gridCol w:w="1500"/>
    </w:tblGrid>
    <w:tr w:rsidR="00691ED4" w:rsidTr="00691ED4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691ED4" w:rsidRDefault="00691ED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2F87B2B" wp14:editId="3199D6A5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691ED4" w:rsidRPr="00691ED4" w:rsidRDefault="00691ED4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691ED4" w:rsidRPr="00691ED4" w:rsidRDefault="00691ED4" w:rsidP="00691ED4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22.06.2018</w:t>
          </w:r>
        </w:p>
      </w:tc>
    </w:tr>
    <w:tr w:rsidR="00691ED4" w:rsidTr="00691ED4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691ED4" w:rsidRDefault="00691ED4">
          <w:pPr>
            <w:pStyle w:val="a5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91ED4" w:rsidRPr="00691ED4" w:rsidRDefault="00691ED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91ED4" w:rsidRDefault="00691ED4">
          <w:pPr>
            <w:pStyle w:val="a5"/>
          </w:pPr>
        </w:p>
      </w:tc>
    </w:tr>
  </w:tbl>
  <w:p w:rsidR="00691ED4" w:rsidRDefault="00691E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36" w:rsidRDefault="00607936" w:rsidP="00691ED4">
      <w:pPr>
        <w:spacing w:after="0" w:line="240" w:lineRule="auto"/>
      </w:pPr>
      <w:r>
        <w:separator/>
      </w:r>
    </w:p>
  </w:footnote>
  <w:footnote w:type="continuationSeparator" w:id="0">
    <w:p w:rsidR="00607936" w:rsidRDefault="00607936" w:rsidP="00691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D4" w:rsidRDefault="00691ED4" w:rsidP="009230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1ED4" w:rsidRDefault="00691E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D4" w:rsidRPr="00691ED4" w:rsidRDefault="00691ED4" w:rsidP="009230F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91ED4">
      <w:rPr>
        <w:rStyle w:val="a7"/>
        <w:rFonts w:ascii="Times New Roman" w:hAnsi="Times New Roman" w:cs="Times New Roman"/>
        <w:sz w:val="24"/>
      </w:rPr>
      <w:fldChar w:fldCharType="begin"/>
    </w:r>
    <w:r w:rsidRPr="00691ED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91ED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691ED4">
      <w:rPr>
        <w:rStyle w:val="a7"/>
        <w:rFonts w:ascii="Times New Roman" w:hAnsi="Times New Roman" w:cs="Times New Roman"/>
        <w:sz w:val="24"/>
      </w:rPr>
      <w:fldChar w:fldCharType="end"/>
    </w:r>
  </w:p>
  <w:p w:rsidR="00691ED4" w:rsidRPr="00691ED4" w:rsidRDefault="00691ED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D4" w:rsidRDefault="00691E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D4"/>
    <w:rsid w:val="00607936"/>
    <w:rsid w:val="00691ED4"/>
    <w:rsid w:val="00C0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91ED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91ED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691ED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izvlechen">
    <w:name w:val="izvlechen"/>
    <w:basedOn w:val="a"/>
    <w:rsid w:val="00691ED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91E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91E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91E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91E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91ED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91ED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91E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91ED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91E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91ED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91E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91ED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91E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character" w:customStyle="1" w:styleId="name">
    <w:name w:val="name"/>
    <w:basedOn w:val="a0"/>
    <w:rsid w:val="00691ED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91ED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91ED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91ED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91ED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91ED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9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ED4"/>
  </w:style>
  <w:style w:type="paragraph" w:styleId="a5">
    <w:name w:val="footer"/>
    <w:basedOn w:val="a"/>
    <w:link w:val="a6"/>
    <w:uiPriority w:val="99"/>
    <w:unhideWhenUsed/>
    <w:rsid w:val="0069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ED4"/>
  </w:style>
  <w:style w:type="character" w:styleId="a7">
    <w:name w:val="page number"/>
    <w:basedOn w:val="a0"/>
    <w:uiPriority w:val="99"/>
    <w:semiHidden/>
    <w:unhideWhenUsed/>
    <w:rsid w:val="00691ED4"/>
  </w:style>
  <w:style w:type="table" w:styleId="a8">
    <w:name w:val="Table Grid"/>
    <w:basedOn w:val="a1"/>
    <w:uiPriority w:val="59"/>
    <w:rsid w:val="00691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91ED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91ED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691ED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izvlechen">
    <w:name w:val="izvlechen"/>
    <w:basedOn w:val="a"/>
    <w:rsid w:val="00691ED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91E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91E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91E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91E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91ED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91ED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91E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91ED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91E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91ED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91E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91ED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91E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character" w:customStyle="1" w:styleId="name">
    <w:name w:val="name"/>
    <w:basedOn w:val="a0"/>
    <w:rsid w:val="00691ED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91ED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91ED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91ED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91ED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91ED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9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ED4"/>
  </w:style>
  <w:style w:type="paragraph" w:styleId="a5">
    <w:name w:val="footer"/>
    <w:basedOn w:val="a"/>
    <w:link w:val="a6"/>
    <w:uiPriority w:val="99"/>
    <w:unhideWhenUsed/>
    <w:rsid w:val="0069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ED4"/>
  </w:style>
  <w:style w:type="character" w:styleId="a7">
    <w:name w:val="page number"/>
    <w:basedOn w:val="a0"/>
    <w:uiPriority w:val="99"/>
    <w:semiHidden/>
    <w:unhideWhenUsed/>
    <w:rsid w:val="00691ED4"/>
  </w:style>
  <w:style w:type="table" w:styleId="a8">
    <w:name w:val="Table Grid"/>
    <w:basedOn w:val="a1"/>
    <w:uiPriority w:val="59"/>
    <w:rsid w:val="00691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4007</Words>
  <Characters>29938</Characters>
  <Application>Microsoft Office Word</Application>
  <DocSecurity>0</DocSecurity>
  <Lines>587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2018-06-22T08:31:00Z</dcterms:created>
  <dcterms:modified xsi:type="dcterms:W3CDTF">2018-06-22T08:32:00Z</dcterms:modified>
</cp:coreProperties>
</file>