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</w:t>
      </w:r>
      <w:proofErr w:type="spellStart"/>
      <w:r w:rsidR="007D6142" w:rsidRPr="00A72636">
        <w:rPr>
          <w:sz w:val="30"/>
          <w:szCs w:val="30"/>
        </w:rPr>
        <w:t>А.Г.Лукашенко</w:t>
      </w:r>
      <w:proofErr w:type="spellEnd"/>
      <w:r w:rsidR="007D6142" w:rsidRPr="00A72636">
        <w:rPr>
          <w:sz w:val="30"/>
          <w:szCs w:val="30"/>
        </w:rPr>
        <w:t xml:space="preserve">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proofErr w:type="spellStart"/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</w:t>
      </w:r>
      <w:proofErr w:type="spellEnd"/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.</w:t>
      </w:r>
    </w:p>
    <w:p w14:paraId="740796ED" w14:textId="4B673693" w:rsidR="0061456F" w:rsidRPr="0061456F" w:rsidRDefault="00EC4932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>
        <w:rPr>
          <w:i/>
          <w:iCs/>
          <w:spacing w:val="-8"/>
          <w:szCs w:val="28"/>
          <w:shd w:val="clear" w:color="auto" w:fill="FFFFFF"/>
          <w:lang w:eastAsia="ru-RU"/>
        </w:rPr>
        <w:t xml:space="preserve">На территории Волковысского района проживает немногим более 10 000 молодых людей в возрасте от 14 до 31 года (около 18 % населения района), т.е. каждый шестой житель района - 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</w:t>
      </w:r>
      <w:proofErr w:type="gramStart"/>
      <w:r w:rsidRPr="0061456F">
        <w:rPr>
          <w:sz w:val="30"/>
          <w:szCs w:val="30"/>
          <w:shd w:val="clear" w:color="auto" w:fill="FFFFFF"/>
          <w:lang w:eastAsia="ru-RU"/>
        </w:rPr>
        <w:t>численности</w:t>
      </w:r>
      <w:proofErr w:type="gramEnd"/>
      <w:r w:rsidRPr="0061456F">
        <w:rPr>
          <w:sz w:val="30"/>
          <w:szCs w:val="30"/>
          <w:shd w:val="clear" w:color="auto" w:fill="FFFFFF"/>
          <w:lang w:eastAsia="ru-RU"/>
        </w:rPr>
        <w:t xml:space="preserve">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</w:t>
      </w:r>
      <w:r w:rsidR="004C5FE3" w:rsidRPr="00623E90">
        <w:rPr>
          <w:spacing w:val="-8"/>
          <w:sz w:val="30"/>
          <w:szCs w:val="30"/>
        </w:rPr>
        <w:lastRenderedPageBreak/>
        <w:t xml:space="preserve">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lastRenderedPageBreak/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</w:t>
      </w:r>
      <w:proofErr w:type="spellStart"/>
      <w:r w:rsidR="00096044" w:rsidRPr="00374140">
        <w:rPr>
          <w:sz w:val="30"/>
          <w:szCs w:val="30"/>
        </w:rPr>
        <w:t>энергоэффективному</w:t>
      </w:r>
      <w:proofErr w:type="spellEnd"/>
      <w:r w:rsidR="00096044" w:rsidRPr="00374140">
        <w:rPr>
          <w:sz w:val="30"/>
          <w:szCs w:val="30"/>
        </w:rPr>
        <w:t xml:space="preserve">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proofErr w:type="spellStart"/>
      <w:r w:rsidRPr="00965152">
        <w:rPr>
          <w:b/>
          <w:spacing w:val="-8"/>
          <w:sz w:val="30"/>
          <w:szCs w:val="30"/>
        </w:rPr>
        <w:t>А.Г.Лукашенко</w:t>
      </w:r>
      <w:proofErr w:type="spellEnd"/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lastRenderedPageBreak/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proofErr w:type="spellStart"/>
      <w:r w:rsidRPr="00BF1F02">
        <w:rPr>
          <w:rFonts w:cs="Times New Roman"/>
          <w:b/>
          <w:i/>
          <w:spacing w:val="-8"/>
          <w:sz w:val="30"/>
          <w:szCs w:val="30"/>
        </w:rPr>
        <w:t>Справочно</w:t>
      </w:r>
      <w:proofErr w:type="spellEnd"/>
      <w:r w:rsidRPr="00BF1F02">
        <w:rPr>
          <w:rFonts w:cs="Times New Roman"/>
          <w:b/>
          <w:i/>
          <w:spacing w:val="-8"/>
          <w:sz w:val="30"/>
          <w:szCs w:val="30"/>
        </w:rPr>
        <w:t>.</w:t>
      </w:r>
    </w:p>
    <w:p w14:paraId="02BE1B92" w14:textId="3A45FB44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 xml:space="preserve">По итогам 2021 г. </w:t>
      </w:r>
      <w:r w:rsidR="00697C49">
        <w:rPr>
          <w:rFonts w:cs="Times New Roman"/>
          <w:i/>
          <w:spacing w:val="-2"/>
          <w:szCs w:val="30"/>
        </w:rPr>
        <w:t>в студенческих отрядах отработало 460 молодых людей.</w:t>
      </w:r>
    </w:p>
    <w:p w14:paraId="6B09E73C" w14:textId="54C8476F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 xml:space="preserve">В этом году студенческие отряды </w:t>
      </w:r>
      <w:r w:rsidR="00697C49">
        <w:rPr>
          <w:rFonts w:cs="Times New Roman"/>
          <w:i/>
          <w:spacing w:val="-8"/>
          <w:szCs w:val="30"/>
        </w:rPr>
        <w:t>уже завершили работу 10 студенческих отрядов с общим числом участников 154 человека. М</w:t>
      </w:r>
      <w:r w:rsidRPr="00965152">
        <w:rPr>
          <w:rFonts w:cs="Times New Roman"/>
          <w:i/>
          <w:spacing w:val="-8"/>
          <w:szCs w:val="30"/>
        </w:rPr>
        <w:t>а</w:t>
      </w:r>
      <w:r w:rsidR="00697C49">
        <w:rPr>
          <w:rFonts w:cs="Times New Roman"/>
          <w:i/>
          <w:spacing w:val="-8"/>
          <w:szCs w:val="30"/>
        </w:rPr>
        <w:t xml:space="preserve">ссово </w:t>
      </w:r>
      <w:proofErr w:type="spellStart"/>
      <w:r w:rsidR="00697C49">
        <w:rPr>
          <w:rFonts w:cs="Times New Roman"/>
          <w:i/>
          <w:spacing w:val="-8"/>
          <w:szCs w:val="30"/>
        </w:rPr>
        <w:t>студотряды</w:t>
      </w:r>
      <w:proofErr w:type="spellEnd"/>
      <w:r w:rsidR="00697C49">
        <w:rPr>
          <w:rFonts w:cs="Times New Roman"/>
          <w:i/>
          <w:spacing w:val="-8"/>
          <w:szCs w:val="30"/>
        </w:rPr>
        <w:t xml:space="preserve"> приступят к работе с июля</w:t>
      </w:r>
      <w:r>
        <w:rPr>
          <w:rFonts w:cs="Times New Roman"/>
          <w:i/>
          <w:spacing w:val="-8"/>
          <w:szCs w:val="30"/>
        </w:rPr>
        <w:t>. Уже по состоянию на начало 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 xml:space="preserve">подали более </w:t>
      </w:r>
      <w:r w:rsidR="00697C49">
        <w:rPr>
          <w:rFonts w:cs="Times New Roman"/>
          <w:i/>
          <w:spacing w:val="-8"/>
          <w:szCs w:val="30"/>
        </w:rPr>
        <w:t>380 человек.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proofErr w:type="spellStart"/>
      <w:r w:rsidR="00FB4FEA">
        <w:rPr>
          <w:spacing w:val="-8"/>
          <w:sz w:val="30"/>
          <w:szCs w:val="30"/>
        </w:rPr>
        <w:t>студотряд</w:t>
      </w:r>
      <w:proofErr w:type="spellEnd"/>
      <w:r w:rsidR="00FB4FEA">
        <w:rPr>
          <w:spacing w:val="-8"/>
          <w:sz w:val="30"/>
          <w:szCs w:val="30"/>
        </w:rPr>
        <w:t xml:space="preserve">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04931C0" w14:textId="3783DD2A" w:rsidR="00FB4FEA" w:rsidRPr="00EC4932" w:rsidRDefault="00FB4FEA" w:rsidP="00EC4932">
      <w:pPr>
        <w:spacing w:after="0" w:line="280" w:lineRule="exact"/>
        <w:ind w:firstLine="709"/>
        <w:jc w:val="both"/>
        <w:rPr>
          <w:spacing w:val="-8"/>
          <w:sz w:val="30"/>
          <w:szCs w:val="30"/>
        </w:rPr>
      </w:pPr>
      <w:r w:rsidRPr="00EC4932">
        <w:rPr>
          <w:spacing w:val="-8"/>
          <w:sz w:val="30"/>
          <w:szCs w:val="30"/>
        </w:rPr>
        <w:t xml:space="preserve">Заработная плата зависит от трех компонентов: </w:t>
      </w:r>
      <w:r w:rsidRPr="00EC4932">
        <w:rPr>
          <w:b/>
          <w:spacing w:val="-8"/>
          <w:sz w:val="30"/>
          <w:szCs w:val="30"/>
        </w:rPr>
        <w:t>профиля отряда, объема выполненных работ и периода работы</w:t>
      </w:r>
      <w:r w:rsidRPr="00EC4932">
        <w:rPr>
          <w:spacing w:val="-8"/>
          <w:sz w:val="30"/>
          <w:szCs w:val="30"/>
        </w:rPr>
        <w:t>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</w:t>
      </w:r>
      <w:proofErr w:type="spellStart"/>
      <w:r>
        <w:rPr>
          <w:rFonts w:cs="Times New Roman"/>
          <w:sz w:val="30"/>
          <w:szCs w:val="30"/>
        </w:rPr>
        <w:t>единоразовой</w:t>
      </w:r>
      <w:proofErr w:type="spellEnd"/>
      <w:r>
        <w:rPr>
          <w:rFonts w:cs="Times New Roman"/>
          <w:sz w:val="30"/>
          <w:szCs w:val="30"/>
        </w:rPr>
        <w:t xml:space="preserve">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lastRenderedPageBreak/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384C45FE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 xml:space="preserve">в учреждениях образования </w:t>
      </w:r>
      <w:r w:rsidR="00EC4932">
        <w:rPr>
          <w:bCs/>
          <w:spacing w:val="-2"/>
          <w:sz w:val="30"/>
          <w:szCs w:val="30"/>
        </w:rPr>
        <w:t xml:space="preserve">республики </w:t>
      </w:r>
      <w:r w:rsidRPr="00A309AD">
        <w:rPr>
          <w:bCs/>
          <w:spacing w:val="-2"/>
          <w:sz w:val="30"/>
          <w:szCs w:val="30"/>
        </w:rPr>
        <w:t>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4910AA0" w14:textId="77777777" w:rsidR="00360945" w:rsidRDefault="00AA1EA4" w:rsidP="00360945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</w:p>
    <w:p w14:paraId="38BC8787" w14:textId="5B517E6E" w:rsidR="00360945" w:rsidRPr="006B3ED5" w:rsidRDefault="00360945" w:rsidP="003609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lastRenderedPageBreak/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984677">
        <w:rPr>
          <w:b/>
          <w:i/>
          <w:szCs w:val="28"/>
        </w:rPr>
        <w:t>Справочно</w:t>
      </w:r>
      <w:proofErr w:type="spellEnd"/>
      <w:r w:rsidRPr="00984677">
        <w:rPr>
          <w:b/>
          <w:i/>
          <w:szCs w:val="28"/>
        </w:rPr>
        <w:t>.</w:t>
      </w:r>
    </w:p>
    <w:p w14:paraId="50069D04" w14:textId="2A46DBBF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 xml:space="preserve">В 2021/2022 учебном году в </w:t>
      </w:r>
      <w:r w:rsidR="00EC4932">
        <w:rPr>
          <w:i/>
          <w:szCs w:val="28"/>
        </w:rPr>
        <w:t>всех</w:t>
      </w:r>
      <w:r w:rsidRPr="00984677">
        <w:rPr>
          <w:i/>
          <w:szCs w:val="28"/>
        </w:rPr>
        <w:t xml:space="preserve"> учреждениях общего среднего образования </w:t>
      </w:r>
      <w:r w:rsidR="00EC4932">
        <w:rPr>
          <w:i/>
          <w:szCs w:val="28"/>
        </w:rPr>
        <w:t>района были введены ставки руководителей по военно-патриотическому воспитанию</w:t>
      </w:r>
      <w:r w:rsidRPr="00984677">
        <w:rPr>
          <w:i/>
          <w:szCs w:val="28"/>
        </w:rPr>
        <w:t>.</w:t>
      </w:r>
      <w:r w:rsidR="00EC4932">
        <w:rPr>
          <w:i/>
          <w:szCs w:val="28"/>
        </w:rPr>
        <w:t xml:space="preserve"> В районе действует 8 военно-патриотических клубов. Последний – «Бастион» - открылся на базе 3 </w:t>
      </w:r>
      <w:proofErr w:type="spellStart"/>
      <w:r w:rsidR="00EC4932">
        <w:rPr>
          <w:i/>
          <w:szCs w:val="28"/>
        </w:rPr>
        <w:t>отдельногоьстрелкового</w:t>
      </w:r>
      <w:proofErr w:type="spellEnd"/>
      <w:r w:rsidR="00EC4932">
        <w:rPr>
          <w:i/>
          <w:szCs w:val="28"/>
        </w:rPr>
        <w:t xml:space="preserve"> батальона в/ч </w:t>
      </w:r>
      <w:r w:rsidR="00360945">
        <w:rPr>
          <w:i/>
          <w:szCs w:val="28"/>
        </w:rPr>
        <w:t xml:space="preserve">7404 </w:t>
      </w:r>
      <w:r w:rsidR="00EC4932">
        <w:rPr>
          <w:i/>
          <w:szCs w:val="28"/>
        </w:rPr>
        <w:t xml:space="preserve">11 марта 2022 г. В мероприятии, посвященном открытию клуба, принимал участие помощник Президента – инспектор по Гродненской области Юрий </w:t>
      </w:r>
      <w:proofErr w:type="spellStart"/>
      <w:r w:rsidR="00EC4932">
        <w:rPr>
          <w:i/>
          <w:szCs w:val="28"/>
        </w:rPr>
        <w:t>Караев</w:t>
      </w:r>
      <w:proofErr w:type="spellEnd"/>
      <w:r w:rsidR="00EC4932">
        <w:rPr>
          <w:i/>
          <w:szCs w:val="28"/>
        </w:rPr>
        <w:t>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</w:t>
      </w:r>
      <w:proofErr w:type="spellStart"/>
      <w:r w:rsidRPr="003B705F">
        <w:rPr>
          <w:sz w:val="30"/>
          <w:szCs w:val="30"/>
        </w:rPr>
        <w:t>А.Г.Лукашенко</w:t>
      </w:r>
      <w:proofErr w:type="spellEnd"/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lastRenderedPageBreak/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</w:t>
      </w:r>
      <w:proofErr w:type="spellStart"/>
      <w:r w:rsidR="00C96820" w:rsidRPr="003B705F">
        <w:rPr>
          <w:spacing w:val="-4"/>
          <w:sz w:val="30"/>
          <w:szCs w:val="30"/>
        </w:rPr>
        <w:t>грантовой</w:t>
      </w:r>
      <w:proofErr w:type="spellEnd"/>
      <w:r w:rsidR="00C96820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</w:t>
      </w:r>
      <w:proofErr w:type="spellStart"/>
      <w:r w:rsidR="008E3E03" w:rsidRPr="003B705F">
        <w:rPr>
          <w:spacing w:val="-4"/>
          <w:sz w:val="30"/>
          <w:szCs w:val="30"/>
        </w:rPr>
        <w:t>скалодром</w:t>
      </w:r>
      <w:proofErr w:type="spellEnd"/>
      <w:r w:rsidR="008E3E03" w:rsidRPr="003B705F">
        <w:rPr>
          <w:spacing w:val="-4"/>
          <w:sz w:val="30"/>
          <w:szCs w:val="30"/>
        </w:rPr>
        <w:t xml:space="preserve">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</w:t>
      </w:r>
      <w:r w:rsidRPr="009C5942">
        <w:rPr>
          <w:spacing w:val="-8"/>
          <w:sz w:val="30"/>
          <w:szCs w:val="30"/>
        </w:rPr>
        <w:lastRenderedPageBreak/>
        <w:t xml:space="preserve">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303D60" w:rsidSect="00AF0A8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E9E8" w14:textId="77777777" w:rsidR="006C381B" w:rsidRDefault="006C381B" w:rsidP="003F3942">
      <w:pPr>
        <w:spacing w:after="0" w:line="240" w:lineRule="auto"/>
      </w:pPr>
      <w:r>
        <w:separator/>
      </w:r>
    </w:p>
  </w:endnote>
  <w:endnote w:type="continuationSeparator" w:id="0">
    <w:p w14:paraId="1B35BF4F" w14:textId="77777777" w:rsidR="006C381B" w:rsidRDefault="006C381B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167FB" w14:textId="77777777" w:rsidR="006C381B" w:rsidRDefault="006C381B" w:rsidP="003F3942">
      <w:pPr>
        <w:spacing w:after="0" w:line="240" w:lineRule="auto"/>
      </w:pPr>
      <w:r>
        <w:separator/>
      </w:r>
    </w:p>
  </w:footnote>
  <w:footnote w:type="continuationSeparator" w:id="0">
    <w:p w14:paraId="00D1D802" w14:textId="77777777" w:rsidR="006C381B" w:rsidRDefault="006C381B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5F2A851B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4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924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0945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4541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97C49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381B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4DFA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018B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4932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docId w15:val="{A2B59B17-0238-4AB1-961E-7050422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6422-E6F1-4E96-A29C-37A04E92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dorozhko_g</cp:lastModifiedBy>
  <cp:revision>4</cp:revision>
  <cp:lastPrinted>2022-06-11T07:50:00Z</cp:lastPrinted>
  <dcterms:created xsi:type="dcterms:W3CDTF">2022-06-13T12:38:00Z</dcterms:created>
  <dcterms:modified xsi:type="dcterms:W3CDTF">2022-06-15T06:21:00Z</dcterms:modified>
</cp:coreProperties>
</file>