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B1" w:rsidRPr="0050734D" w:rsidRDefault="00450AB1" w:rsidP="00484C2C">
      <w:pPr>
        <w:pStyle w:val="a3"/>
        <w:spacing w:after="240"/>
        <w:ind w:left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Инвестиционное предложение (объект недвижимости)</w:t>
      </w:r>
      <w:r w:rsidR="00BB6B3B">
        <w:rPr>
          <w:rFonts w:ascii="Times New Roman" w:hAnsi="Times New Roman"/>
          <w:b/>
        </w:rPr>
        <w:t xml:space="preserve"> </w:t>
      </w:r>
      <w:bookmarkStart w:id="0" w:name="_GoBack"/>
      <w:bookmarkEnd w:id="0"/>
    </w:p>
    <w:p w:rsidR="00450AB1" w:rsidRPr="00C147B2" w:rsidRDefault="00450AB1" w:rsidP="00450AB1">
      <w:pPr>
        <w:pStyle w:val="a3"/>
        <w:spacing w:after="240"/>
        <w:ind w:left="788"/>
        <w:rPr>
          <w:rFonts w:ascii="Times New Roman" w:hAnsi="Times New Roman"/>
          <w:i/>
          <w:sz w:val="16"/>
          <w:szCs w:val="16"/>
        </w:rPr>
      </w:pPr>
    </w:p>
    <w:tbl>
      <w:tblPr>
        <w:tblW w:w="11059" w:type="dxa"/>
        <w:jc w:val="center"/>
        <w:tblInd w:w="-2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553"/>
        <w:gridCol w:w="1701"/>
        <w:gridCol w:w="425"/>
        <w:gridCol w:w="283"/>
        <w:gridCol w:w="142"/>
        <w:gridCol w:w="554"/>
        <w:gridCol w:w="958"/>
        <w:gridCol w:w="47"/>
        <w:gridCol w:w="2696"/>
      </w:tblGrid>
      <w:tr w:rsidR="00450AB1" w:rsidRPr="00270DF3" w:rsidTr="00484C2C">
        <w:trPr>
          <w:jc w:val="center"/>
        </w:trPr>
        <w:tc>
          <w:tcPr>
            <w:tcW w:w="11059" w:type="dxa"/>
            <w:gridSpan w:val="10"/>
            <w:shd w:val="clear" w:color="auto" w:fill="3366FF"/>
          </w:tcPr>
          <w:p w:rsidR="00450AB1" w:rsidRPr="00270DF3" w:rsidRDefault="00450AB1" w:rsidP="008F5592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270DF3">
              <w:rPr>
                <w:rFonts w:ascii="Times New Roman" w:hAnsi="Times New Roman"/>
                <w:b/>
                <w:color w:val="FFFFFF"/>
              </w:rPr>
              <w:t>1. Общая информация</w:t>
            </w:r>
          </w:p>
        </w:tc>
      </w:tr>
      <w:tr w:rsidR="00450AB1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450AB1" w:rsidRPr="00270DF3" w:rsidRDefault="00450AB1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806" w:type="dxa"/>
            <w:gridSpan w:val="8"/>
            <w:shd w:val="clear" w:color="auto" w:fill="auto"/>
          </w:tcPr>
          <w:p w:rsidR="00450AB1" w:rsidRPr="00270DF3" w:rsidRDefault="00450AB1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3015C0">
              <w:rPr>
                <w:rFonts w:ascii="Times New Roman" w:hAnsi="Times New Roman"/>
                <w:b/>
              </w:rPr>
              <w:t xml:space="preserve">комплекс </w:t>
            </w:r>
            <w:r>
              <w:rPr>
                <w:rFonts w:ascii="Times New Roman" w:hAnsi="Times New Roman"/>
                <w:b/>
              </w:rPr>
              <w:t>объектов цеха по производству красного кирпича</w:t>
            </w:r>
            <w:r w:rsidRPr="003015C0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10</w:t>
            </w:r>
            <w:r w:rsidRPr="003015C0">
              <w:rPr>
                <w:rFonts w:ascii="Times New Roman" w:hAnsi="Times New Roman"/>
                <w:b/>
              </w:rPr>
              <w:t xml:space="preserve"> зданий, </w:t>
            </w:r>
            <w:r>
              <w:rPr>
                <w:rFonts w:ascii="Times New Roman" w:hAnsi="Times New Roman"/>
                <w:b/>
              </w:rPr>
              <w:t>1</w:t>
            </w:r>
            <w:r w:rsidRPr="003015C0">
              <w:rPr>
                <w:rFonts w:ascii="Times New Roman" w:hAnsi="Times New Roman"/>
                <w:b/>
              </w:rPr>
              <w:t xml:space="preserve"> сооружени</w:t>
            </w:r>
            <w:r>
              <w:rPr>
                <w:rFonts w:ascii="Times New Roman" w:hAnsi="Times New Roman"/>
                <w:b/>
              </w:rPr>
              <w:t>е</w:t>
            </w:r>
            <w:r w:rsidRPr="003015C0">
              <w:rPr>
                <w:rFonts w:ascii="Times New Roman" w:hAnsi="Times New Roman"/>
                <w:b/>
              </w:rPr>
              <w:t>)</w:t>
            </w:r>
          </w:p>
        </w:tc>
      </w:tr>
      <w:tr w:rsidR="00450AB1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450AB1" w:rsidRPr="00270DF3" w:rsidRDefault="00450AB1" w:rsidP="00450AB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70DF3">
              <w:rPr>
                <w:rFonts w:ascii="Times New Roman" w:hAnsi="Times New Roman"/>
              </w:rPr>
              <w:t>лощадь</w:t>
            </w:r>
            <w:r>
              <w:rPr>
                <w:rFonts w:ascii="Times New Roman" w:hAnsi="Times New Roman"/>
              </w:rPr>
              <w:t xml:space="preserve"> помещений (здания), </w:t>
            </w:r>
            <w:proofErr w:type="spellStart"/>
            <w:r w:rsidRPr="00270DF3">
              <w:rPr>
                <w:rFonts w:ascii="Times New Roman" w:hAnsi="Times New Roman"/>
              </w:rPr>
              <w:t>м</w:t>
            </w:r>
            <w:proofErr w:type="gramStart"/>
            <w:r w:rsidRPr="00270DF3">
              <w:rPr>
                <w:rFonts w:ascii="Times New Roman" w:hAnsi="Times New Roman"/>
                <w:vertAlign w:val="superscript"/>
              </w:rPr>
              <w:t>2</w:t>
            </w:r>
            <w:proofErr w:type="spellEnd"/>
            <w:proofErr w:type="gramEnd"/>
          </w:p>
        </w:tc>
        <w:tc>
          <w:tcPr>
            <w:tcW w:w="6806" w:type="dxa"/>
            <w:gridSpan w:val="8"/>
            <w:shd w:val="clear" w:color="auto" w:fill="auto"/>
          </w:tcPr>
          <w:p w:rsidR="00450AB1" w:rsidRPr="00270DF3" w:rsidRDefault="00450AB1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5423,1</w:t>
            </w:r>
          </w:p>
        </w:tc>
      </w:tr>
      <w:tr w:rsidR="00450AB1" w:rsidRPr="00270DF3" w:rsidTr="00484C2C">
        <w:trPr>
          <w:jc w:val="center"/>
        </w:trPr>
        <w:tc>
          <w:tcPr>
            <w:tcW w:w="1700" w:type="dxa"/>
            <w:vMerge w:val="restart"/>
            <w:shd w:val="clear" w:color="auto" w:fill="auto"/>
          </w:tcPr>
          <w:p w:rsidR="00450AB1" w:rsidRPr="00270DF3" w:rsidRDefault="00450AB1" w:rsidP="008F5592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 w:rsidRPr="00270DF3">
              <w:rPr>
                <w:rFonts w:ascii="Times New Roman" w:hAnsi="Times New Roman"/>
              </w:rPr>
              <w:t>Местопо</w:t>
            </w:r>
            <w:r>
              <w:rPr>
                <w:rFonts w:ascii="Times New Roman" w:hAnsi="Times New Roman"/>
              </w:rPr>
              <w:t>-</w:t>
            </w:r>
            <w:r w:rsidRPr="00270DF3">
              <w:rPr>
                <w:rFonts w:ascii="Times New Roman" w:hAnsi="Times New Roman"/>
              </w:rPr>
              <w:t>ложение</w:t>
            </w:r>
            <w:proofErr w:type="spellEnd"/>
            <w:proofErr w:type="gramEnd"/>
          </w:p>
        </w:tc>
        <w:tc>
          <w:tcPr>
            <w:tcW w:w="2553" w:type="dxa"/>
            <w:shd w:val="clear" w:color="auto" w:fill="auto"/>
          </w:tcPr>
          <w:p w:rsidR="00450AB1" w:rsidRPr="00270DF3" w:rsidRDefault="00450AB1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Область</w:t>
            </w:r>
          </w:p>
        </w:tc>
        <w:tc>
          <w:tcPr>
            <w:tcW w:w="6806" w:type="dxa"/>
            <w:gridSpan w:val="8"/>
            <w:shd w:val="clear" w:color="auto" w:fill="auto"/>
          </w:tcPr>
          <w:p w:rsidR="00450AB1" w:rsidRPr="00270DF3" w:rsidRDefault="00450AB1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Гродненская</w:t>
            </w:r>
          </w:p>
        </w:tc>
      </w:tr>
      <w:tr w:rsidR="00450AB1" w:rsidRPr="00270DF3" w:rsidTr="00484C2C">
        <w:trPr>
          <w:jc w:val="center"/>
        </w:trPr>
        <w:tc>
          <w:tcPr>
            <w:tcW w:w="1700" w:type="dxa"/>
            <w:vMerge/>
            <w:shd w:val="clear" w:color="auto" w:fill="auto"/>
          </w:tcPr>
          <w:p w:rsidR="00450AB1" w:rsidRPr="00270DF3" w:rsidRDefault="00450AB1" w:rsidP="008F559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553" w:type="dxa"/>
            <w:shd w:val="clear" w:color="auto" w:fill="auto"/>
          </w:tcPr>
          <w:p w:rsidR="00450AB1" w:rsidRPr="00270DF3" w:rsidRDefault="00450AB1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Район</w:t>
            </w:r>
          </w:p>
        </w:tc>
        <w:tc>
          <w:tcPr>
            <w:tcW w:w="6806" w:type="dxa"/>
            <w:gridSpan w:val="8"/>
            <w:shd w:val="clear" w:color="auto" w:fill="auto"/>
          </w:tcPr>
          <w:p w:rsidR="00450AB1" w:rsidRPr="00270DF3" w:rsidRDefault="00450AB1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Волковысский</w:t>
            </w:r>
          </w:p>
        </w:tc>
      </w:tr>
      <w:tr w:rsidR="00450AB1" w:rsidRPr="00270DF3" w:rsidTr="00484C2C">
        <w:trPr>
          <w:jc w:val="center"/>
        </w:trPr>
        <w:tc>
          <w:tcPr>
            <w:tcW w:w="1700" w:type="dxa"/>
            <w:vMerge/>
            <w:shd w:val="clear" w:color="auto" w:fill="auto"/>
          </w:tcPr>
          <w:p w:rsidR="00450AB1" w:rsidRPr="00270DF3" w:rsidRDefault="00450AB1" w:rsidP="008F559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553" w:type="dxa"/>
            <w:shd w:val="clear" w:color="auto" w:fill="auto"/>
          </w:tcPr>
          <w:p w:rsidR="00450AB1" w:rsidRPr="00270DF3" w:rsidRDefault="00450AB1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Город</w:t>
            </w:r>
          </w:p>
        </w:tc>
        <w:tc>
          <w:tcPr>
            <w:tcW w:w="6806" w:type="dxa"/>
            <w:gridSpan w:val="8"/>
            <w:shd w:val="clear" w:color="auto" w:fill="auto"/>
          </w:tcPr>
          <w:p w:rsidR="00450AB1" w:rsidRPr="00270DF3" w:rsidRDefault="00450AB1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Волковыск</w:t>
            </w:r>
          </w:p>
        </w:tc>
      </w:tr>
      <w:tr w:rsidR="00450AB1" w:rsidRPr="00270DF3" w:rsidTr="00484C2C">
        <w:trPr>
          <w:jc w:val="center"/>
        </w:trPr>
        <w:tc>
          <w:tcPr>
            <w:tcW w:w="1700" w:type="dxa"/>
            <w:vMerge/>
            <w:shd w:val="clear" w:color="auto" w:fill="auto"/>
          </w:tcPr>
          <w:p w:rsidR="00450AB1" w:rsidRPr="00270DF3" w:rsidRDefault="00450AB1" w:rsidP="008F559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553" w:type="dxa"/>
            <w:shd w:val="clear" w:color="auto" w:fill="auto"/>
          </w:tcPr>
          <w:p w:rsidR="00450AB1" w:rsidRPr="00270DF3" w:rsidRDefault="00450AB1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Адрес</w:t>
            </w:r>
          </w:p>
        </w:tc>
        <w:tc>
          <w:tcPr>
            <w:tcW w:w="680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50AB1" w:rsidRPr="00270DF3" w:rsidRDefault="00450AB1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Осипенко, 21</w:t>
            </w:r>
          </w:p>
        </w:tc>
      </w:tr>
      <w:tr w:rsidR="00450AB1" w:rsidRPr="00270DF3" w:rsidTr="00484C2C">
        <w:trPr>
          <w:jc w:val="center"/>
        </w:trPr>
        <w:tc>
          <w:tcPr>
            <w:tcW w:w="1700" w:type="dxa"/>
            <w:shd w:val="clear" w:color="auto" w:fill="auto"/>
          </w:tcPr>
          <w:p w:rsidR="00450AB1" w:rsidRPr="00270DF3" w:rsidRDefault="00450AB1" w:rsidP="008F559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553" w:type="dxa"/>
            <w:shd w:val="clear" w:color="auto" w:fill="auto"/>
          </w:tcPr>
          <w:p w:rsidR="00450AB1" w:rsidRPr="00237A60" w:rsidRDefault="00450AB1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GPS </w:t>
            </w:r>
            <w:r>
              <w:rPr>
                <w:rFonts w:ascii="Times New Roman" w:hAnsi="Times New Roman"/>
              </w:rPr>
              <w:t>координаты</w:t>
            </w:r>
          </w:p>
        </w:tc>
        <w:tc>
          <w:tcPr>
            <w:tcW w:w="680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50AB1" w:rsidRDefault="00231C9D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31C9D">
              <w:rPr>
                <w:rFonts w:ascii="Times New Roman" w:hAnsi="Times New Roman"/>
              </w:rPr>
              <w:t>53.15749, 24.47868 (улица)</w:t>
            </w:r>
          </w:p>
        </w:tc>
      </w:tr>
      <w:tr w:rsidR="00BC7890" w:rsidRPr="00270DF3" w:rsidTr="00484C2C">
        <w:trPr>
          <w:jc w:val="center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C7890" w:rsidRDefault="00BC7890" w:rsidP="00550166">
            <w:pPr>
              <w:pStyle w:val="a3"/>
              <w:ind w:left="0"/>
              <w:rPr>
                <w:rFonts w:ascii="Times New Roman" w:hAnsi="Times New Roman"/>
              </w:rPr>
            </w:pPr>
            <w:r w:rsidRPr="00550166">
              <w:rPr>
                <w:rFonts w:ascii="Times New Roman" w:hAnsi="Times New Roman"/>
              </w:rPr>
              <w:t>Балансодержатель (наименование)</w:t>
            </w:r>
            <w:r w:rsidRPr="00270DF3">
              <w:rPr>
                <w:rFonts w:ascii="Times New Roman" w:hAnsi="Times New Roman"/>
              </w:rPr>
              <w:t xml:space="preserve"> </w:t>
            </w:r>
          </w:p>
          <w:p w:rsidR="00BC7890" w:rsidRDefault="00BC7890" w:rsidP="00550166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C7890" w:rsidRDefault="00BC7890" w:rsidP="00BC7890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C7890" w:rsidRPr="00550166" w:rsidRDefault="00BC7890" w:rsidP="00BC7890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с</w:t>
            </w:r>
            <w:r w:rsidRPr="00270DF3">
              <w:rPr>
                <w:rFonts w:ascii="Times New Roman" w:hAnsi="Times New Roman"/>
              </w:rPr>
              <w:t>обственност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90" w:rsidRPr="00270DF3" w:rsidRDefault="00BC7890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3015C0">
              <w:rPr>
                <w:rFonts w:ascii="Times New Roman" w:hAnsi="Times New Roman"/>
                <w:b/>
                <w:bCs/>
              </w:rPr>
              <w:t>Производственное коммунальное унитарное предприятие «</w:t>
            </w:r>
            <w:proofErr w:type="spellStart"/>
            <w:r w:rsidRPr="003015C0">
              <w:rPr>
                <w:rFonts w:ascii="Times New Roman" w:hAnsi="Times New Roman"/>
                <w:b/>
                <w:bCs/>
              </w:rPr>
              <w:t>Волковысское</w:t>
            </w:r>
            <w:proofErr w:type="spellEnd"/>
            <w:r w:rsidRPr="003015C0">
              <w:rPr>
                <w:rFonts w:ascii="Times New Roman" w:hAnsi="Times New Roman"/>
                <w:b/>
                <w:bCs/>
              </w:rPr>
              <w:t xml:space="preserve"> коммунальное хозяйство», г. Волковыск, ул. </w:t>
            </w:r>
            <w:proofErr w:type="spellStart"/>
            <w:r w:rsidRPr="003015C0">
              <w:rPr>
                <w:rFonts w:ascii="Times New Roman" w:hAnsi="Times New Roman"/>
                <w:b/>
                <w:bCs/>
              </w:rPr>
              <w:t>К.Маркса</w:t>
            </w:r>
            <w:proofErr w:type="spellEnd"/>
            <w:r w:rsidRPr="003015C0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3015C0">
              <w:rPr>
                <w:rFonts w:ascii="Times New Roman" w:hAnsi="Times New Roman"/>
                <w:b/>
                <w:bCs/>
              </w:rPr>
              <w:t>7А</w:t>
            </w:r>
            <w:proofErr w:type="spellEnd"/>
            <w:r w:rsidRPr="003015C0">
              <w:rPr>
                <w:rFonts w:ascii="Times New Roman" w:hAnsi="Times New Roman"/>
                <w:b/>
                <w:bCs/>
              </w:rPr>
              <w:t xml:space="preserve">, т. </w:t>
            </w:r>
            <w:r w:rsidR="00452A19">
              <w:rPr>
                <w:rFonts w:ascii="Times New Roman" w:hAnsi="Times New Roman"/>
                <w:b/>
                <w:bCs/>
              </w:rPr>
              <w:t>2 06 01</w:t>
            </w:r>
          </w:p>
        </w:tc>
      </w:tr>
      <w:tr w:rsidR="00BC7890" w:rsidRPr="00270DF3" w:rsidTr="00484C2C">
        <w:trPr>
          <w:jc w:val="center"/>
        </w:trPr>
        <w:tc>
          <w:tcPr>
            <w:tcW w:w="4253" w:type="dxa"/>
            <w:gridSpan w:val="2"/>
            <w:vMerge/>
            <w:shd w:val="clear" w:color="auto" w:fill="auto"/>
          </w:tcPr>
          <w:p w:rsidR="00BC7890" w:rsidRPr="00270DF3" w:rsidRDefault="00BC7890" w:rsidP="008F559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1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C7890" w:rsidRPr="00270DF3" w:rsidRDefault="00BC7890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MS Mincho" w:hAnsi="MS Mincho" w:cs="MS Mincho" w:hint="eastAsia"/>
              </w:rPr>
              <w:t>☐</w:t>
            </w:r>
            <w:r w:rsidRPr="00270DF3">
              <w:rPr>
                <w:rFonts w:ascii="Times New Roman" w:eastAsia="MS Gothic" w:hAnsi="Times New Roman"/>
              </w:rPr>
              <w:t xml:space="preserve"> частная</w:t>
            </w:r>
          </w:p>
        </w:tc>
        <w:tc>
          <w:tcPr>
            <w:tcW w:w="3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C7890" w:rsidRPr="00270DF3" w:rsidRDefault="00BC7890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MS Mincho" w:hAnsi="MS Mincho" w:cs="MS Mincho" w:hint="eastAsia"/>
              </w:rPr>
              <w:t>✓</w:t>
            </w:r>
            <w:r w:rsidRPr="00270DF3">
              <w:rPr>
                <w:rFonts w:ascii="Times New Roman" w:eastAsia="MS Gothic" w:hAnsi="Times New Roman"/>
              </w:rPr>
              <w:t xml:space="preserve"> государственная</w:t>
            </w:r>
            <w:r w:rsidRPr="00270DF3">
              <w:rPr>
                <w:rFonts w:ascii="Times New Roman" w:eastAsia="MS Gothic" w:hAnsi="Times New Roman"/>
                <w:lang w:val="es-ES_tradnl"/>
              </w:rPr>
              <w:t xml:space="preserve"> </w:t>
            </w:r>
          </w:p>
        </w:tc>
      </w:tr>
      <w:tr w:rsidR="00BC7890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BC7890" w:rsidRPr="00270DF3" w:rsidRDefault="00BC7890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Возможные направления использования</w:t>
            </w:r>
          </w:p>
        </w:tc>
        <w:tc>
          <w:tcPr>
            <w:tcW w:w="2551" w:type="dxa"/>
            <w:gridSpan w:val="4"/>
            <w:tcBorders>
              <w:right w:val="nil"/>
            </w:tcBorders>
            <w:shd w:val="clear" w:color="auto" w:fill="auto"/>
          </w:tcPr>
          <w:p w:rsidR="00BC7890" w:rsidRPr="00270DF3" w:rsidRDefault="00BC7890" w:rsidP="008F5592">
            <w:pPr>
              <w:pStyle w:val="a3"/>
              <w:ind w:left="0"/>
              <w:rPr>
                <w:rFonts w:ascii="Times New Roman" w:eastAsia="MS Gothic" w:hAnsi="Times New Roman"/>
                <w:lang w:val="en-US"/>
              </w:rPr>
            </w:pPr>
            <w:r>
              <w:rPr>
                <w:rFonts w:ascii="MS Mincho" w:hAnsi="MS Mincho" w:cs="MS Mincho" w:hint="eastAsia"/>
              </w:rPr>
              <w:t>✓</w:t>
            </w:r>
            <w:r w:rsidRPr="00270DF3">
              <w:rPr>
                <w:rFonts w:ascii="Times New Roman" w:eastAsia="MS Gothic" w:hAnsi="Times New Roman"/>
              </w:rPr>
              <w:t xml:space="preserve"> промышленность </w:t>
            </w:r>
          </w:p>
          <w:p w:rsidR="00BC7890" w:rsidRPr="00270DF3" w:rsidRDefault="00BC7890" w:rsidP="005E007E">
            <w:pPr>
              <w:pStyle w:val="a3"/>
              <w:ind w:left="0"/>
              <w:rPr>
                <w:rFonts w:ascii="Times New Roman" w:eastAsia="MS Gothic" w:hAnsi="Times New Roman"/>
              </w:rPr>
            </w:pPr>
            <w:r>
              <w:rPr>
                <w:rFonts w:ascii="MS Mincho" w:hAnsi="MS Mincho" w:cs="MS Mincho" w:hint="eastAsia"/>
              </w:rPr>
              <w:t>✓</w:t>
            </w:r>
            <w:r w:rsidRPr="00270DF3">
              <w:rPr>
                <w:rFonts w:ascii="Times New Roman" w:eastAsia="MS Gothic" w:hAnsi="Times New Roman"/>
              </w:rPr>
              <w:t xml:space="preserve"> </w:t>
            </w:r>
            <w:r w:rsidR="005E007E">
              <w:rPr>
                <w:rFonts w:ascii="Times New Roman" w:eastAsia="MS Gothic" w:hAnsi="Times New Roman"/>
              </w:rPr>
              <w:t>услуги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BC7890" w:rsidRPr="00BD43DE" w:rsidRDefault="00BC7890" w:rsidP="005E007E">
            <w:pPr>
              <w:pStyle w:val="a3"/>
              <w:ind w:left="0"/>
              <w:rPr>
                <w:rFonts w:ascii="Times New Roman" w:eastAsia="MS Gothic" w:hAnsi="Times New Roman"/>
              </w:rPr>
            </w:pPr>
            <w:r>
              <w:rPr>
                <w:rFonts w:ascii="MS Mincho" w:hAnsi="MS Mincho" w:cs="MS Mincho" w:hint="eastAsia"/>
              </w:rPr>
              <w:t>✓</w:t>
            </w:r>
            <w:r w:rsidRPr="00270DF3">
              <w:rPr>
                <w:rFonts w:ascii="Times New Roman" w:eastAsia="MS Gothic" w:hAnsi="Times New Roman"/>
              </w:rPr>
              <w:t xml:space="preserve"> торговля </w:t>
            </w:r>
            <w:r>
              <w:rPr>
                <w:rFonts w:ascii="MS Mincho" w:hAnsi="MS Mincho" w:hint="eastAsia"/>
              </w:rPr>
              <w:t>✓</w:t>
            </w:r>
            <w:r w:rsidRPr="00270DF3">
              <w:rPr>
                <w:rFonts w:ascii="Times New Roman" w:eastAsia="MS Gothic" w:hAnsi="Times New Roman"/>
              </w:rPr>
              <w:t xml:space="preserve"> </w:t>
            </w:r>
            <w:r w:rsidR="005E007E">
              <w:rPr>
                <w:rFonts w:ascii="Times New Roman" w:eastAsia="MS Gothic" w:hAnsi="Times New Roman"/>
              </w:rPr>
              <w:t>логистика</w:t>
            </w:r>
          </w:p>
        </w:tc>
        <w:tc>
          <w:tcPr>
            <w:tcW w:w="2696" w:type="dxa"/>
            <w:tcBorders>
              <w:left w:val="nil"/>
            </w:tcBorders>
            <w:shd w:val="clear" w:color="auto" w:fill="auto"/>
          </w:tcPr>
          <w:p w:rsidR="00BC7890" w:rsidRPr="00794FD6" w:rsidRDefault="00BC7890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MS Mincho" w:hAnsi="MS Mincho" w:cs="MS Mincho" w:hint="eastAsia"/>
              </w:rPr>
              <w:t>☐</w:t>
            </w:r>
            <w:r w:rsidRPr="00270DF3">
              <w:rPr>
                <w:rFonts w:ascii="Times New Roman" w:eastAsia="MS Gothic" w:hAnsi="Times New Roman"/>
              </w:rPr>
              <w:t xml:space="preserve"> иная (указать)</w:t>
            </w:r>
          </w:p>
        </w:tc>
      </w:tr>
      <w:tr w:rsidR="00BC7890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BC7890" w:rsidRPr="00270DF3" w:rsidRDefault="00BC7890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земельного участка (</w:t>
            </w:r>
            <w:proofErr w:type="gramStart"/>
            <w:r>
              <w:rPr>
                <w:rFonts w:ascii="Times New Roman" w:hAnsi="Times New Roman"/>
              </w:rPr>
              <w:t>га</w:t>
            </w:r>
            <w:proofErr w:type="gramEnd"/>
            <w:r w:rsidRPr="00270DF3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C7890" w:rsidRPr="008E224E" w:rsidRDefault="00BC7890" w:rsidP="008F559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</w:t>
            </w: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:rsidR="00BC7890" w:rsidRPr="00270DF3" w:rsidRDefault="00BC7890" w:rsidP="008F5592">
            <w:pPr>
              <w:pStyle w:val="a3"/>
              <w:ind w:left="0"/>
              <w:jc w:val="center"/>
              <w:rPr>
                <w:rFonts w:ascii="MS Mincho" w:hAnsi="MS Mincho" w:cs="MS Mincho"/>
              </w:rPr>
            </w:pPr>
            <w:r>
              <w:rPr>
                <w:rFonts w:ascii="Times New Roman" w:eastAsia="MS Gothic" w:hAnsi="Times New Roman"/>
              </w:rPr>
              <w:t>срок аренды: 50 лет</w:t>
            </w:r>
          </w:p>
        </w:tc>
      </w:tr>
      <w:tr w:rsidR="00BC7890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BC7890" w:rsidRPr="00270DF3" w:rsidRDefault="00BC7890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 xml:space="preserve">Способы предоставления </w:t>
            </w:r>
            <w:r>
              <w:rPr>
                <w:rFonts w:ascii="Times New Roman" w:hAnsi="Times New Roman"/>
              </w:rPr>
              <w:t>объекта недвижимости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C7890" w:rsidRPr="00270DF3" w:rsidRDefault="000D2436" w:rsidP="008F5592">
            <w:pPr>
              <w:pStyle w:val="a3"/>
              <w:ind w:left="0"/>
              <w:jc w:val="center"/>
              <w:rPr>
                <w:rFonts w:ascii="Times New Roman" w:eastAsia="MS Gothic" w:hAnsi="Times New Roman"/>
              </w:rPr>
            </w:pPr>
            <w:r w:rsidRPr="00E964C6">
              <w:rPr>
                <w:rFonts w:ascii="Times New Roman" w:eastAsia="MS Gothic" w:hAnsi="Times New Roman" w:hint="eastAsia"/>
              </w:rPr>
              <w:t>☐</w:t>
            </w:r>
            <w:r w:rsidR="00BC7890" w:rsidRPr="00270DF3">
              <w:rPr>
                <w:rFonts w:ascii="Times New Roman" w:eastAsia="MS Gothic" w:hAnsi="Times New Roman"/>
              </w:rPr>
              <w:t xml:space="preserve"> аренда</w:t>
            </w:r>
          </w:p>
        </w:tc>
        <w:tc>
          <w:tcPr>
            <w:tcW w:w="1937" w:type="dxa"/>
            <w:gridSpan w:val="4"/>
            <w:shd w:val="clear" w:color="auto" w:fill="auto"/>
            <w:vAlign w:val="center"/>
          </w:tcPr>
          <w:p w:rsidR="00BC7890" w:rsidRPr="00270DF3" w:rsidRDefault="00BC7890" w:rsidP="008F5592">
            <w:pPr>
              <w:pStyle w:val="a3"/>
              <w:ind w:left="0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MS Mincho" w:hAnsi="MS Mincho" w:cs="MS Mincho" w:hint="eastAsia"/>
              </w:rPr>
              <w:t>✓</w:t>
            </w:r>
            <w:r w:rsidRPr="00270DF3">
              <w:rPr>
                <w:rFonts w:ascii="Times New Roman" w:eastAsia="MS Gothic" w:hAnsi="Times New Roman"/>
              </w:rPr>
              <w:t xml:space="preserve"> продажа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BC7890" w:rsidRPr="00270DF3" w:rsidRDefault="00BC7890" w:rsidP="008F5592">
            <w:pPr>
              <w:pStyle w:val="a3"/>
              <w:ind w:left="0"/>
              <w:jc w:val="center"/>
              <w:rPr>
                <w:rFonts w:ascii="Times New Roman" w:eastAsia="MS Gothic" w:hAnsi="Times New Roman"/>
              </w:rPr>
            </w:pPr>
            <w:r w:rsidRPr="00E964C6">
              <w:rPr>
                <w:rFonts w:ascii="Times New Roman" w:eastAsia="MS Gothic" w:hAnsi="Times New Roman" w:hint="eastAsia"/>
              </w:rPr>
              <w:t>☐</w:t>
            </w:r>
            <w:r w:rsidRPr="00E964C6">
              <w:rPr>
                <w:rFonts w:ascii="Times New Roman" w:eastAsia="MS Gothic" w:hAnsi="Times New Roman"/>
              </w:rPr>
              <w:t xml:space="preserve"> иное (указать)</w:t>
            </w:r>
          </w:p>
        </w:tc>
      </w:tr>
      <w:tr w:rsidR="00BC7890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BC7890" w:rsidRPr="00836300" w:rsidRDefault="00BC7890" w:rsidP="00E442C5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 xml:space="preserve">Стоимость </w:t>
            </w:r>
            <w:r>
              <w:rPr>
                <w:rFonts w:ascii="Times New Roman" w:hAnsi="Times New Roman"/>
              </w:rPr>
              <w:t xml:space="preserve">объекта </w:t>
            </w:r>
            <w:r w:rsidR="00E442C5">
              <w:rPr>
                <w:rFonts w:ascii="Times New Roman" w:hAnsi="Times New Roman"/>
              </w:rPr>
              <w:t>на 01.01.2018</w:t>
            </w:r>
            <w:r w:rsidR="00836300">
              <w:rPr>
                <w:rFonts w:ascii="Times New Roman" w:hAnsi="Times New Roman"/>
              </w:rPr>
              <w:t xml:space="preserve">, </w:t>
            </w:r>
            <w:proofErr w:type="spellStart"/>
            <w:r w:rsidR="00836300">
              <w:rPr>
                <w:rFonts w:ascii="Times New Roman" w:hAnsi="Times New Roman"/>
                <w:lang w:val="en-US"/>
              </w:rPr>
              <w:t>BYN</w:t>
            </w:r>
            <w:proofErr w:type="spellEnd"/>
          </w:p>
          <w:p w:rsidR="00E442C5" w:rsidRPr="00836300" w:rsidRDefault="00E442C5" w:rsidP="00E442C5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 xml:space="preserve">Стоимость </w:t>
            </w:r>
            <w:r>
              <w:rPr>
                <w:rFonts w:ascii="Times New Roman" w:hAnsi="Times New Roman"/>
              </w:rPr>
              <w:t>объекта на 01.01.2018</w:t>
            </w:r>
            <w:r w:rsidR="00A67C7B">
              <w:rPr>
                <w:rFonts w:ascii="Times New Roman" w:hAnsi="Times New Roman"/>
              </w:rPr>
              <w:t>,</w:t>
            </w:r>
            <w:r w:rsidR="00A67C7B" w:rsidRPr="00302FD1">
              <w:rPr>
                <w:rFonts w:ascii="Times New Roman" w:hAnsi="Times New Roman"/>
              </w:rPr>
              <w:t xml:space="preserve"> </w:t>
            </w:r>
            <w:r w:rsidR="00A67C7B">
              <w:rPr>
                <w:rFonts w:ascii="Times New Roman" w:hAnsi="Times New Roman"/>
                <w:lang w:val="en-US"/>
              </w:rPr>
              <w:t>USD</w:t>
            </w:r>
            <w:r w:rsidR="00836300" w:rsidRPr="008363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06" w:type="dxa"/>
            <w:gridSpan w:val="8"/>
            <w:shd w:val="clear" w:color="auto" w:fill="auto"/>
          </w:tcPr>
          <w:p w:rsidR="00BC7890" w:rsidRPr="00302FD1" w:rsidRDefault="00707236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302FD1">
              <w:rPr>
                <w:rFonts w:ascii="Times New Roman" w:hAnsi="Times New Roman"/>
              </w:rPr>
              <w:t>710.50</w:t>
            </w:r>
            <w:r w:rsidR="00302FD1">
              <w:rPr>
                <w:rFonts w:ascii="Times New Roman" w:hAnsi="Times New Roman"/>
              </w:rPr>
              <w:t xml:space="preserve"> </w:t>
            </w:r>
            <w:r w:rsidR="00302FD1">
              <w:rPr>
                <w:rFonts w:ascii="Times New Roman" w:eastAsia="MS Gothic" w:hAnsi="Times New Roman"/>
              </w:rPr>
              <w:t>(29 базовых величин)</w:t>
            </w:r>
          </w:p>
          <w:p w:rsidR="00BC7890" w:rsidRPr="00A67C7B" w:rsidRDefault="00707236" w:rsidP="00A67C7B">
            <w:pPr>
              <w:pStyle w:val="a3"/>
              <w:ind w:left="0"/>
              <w:rPr>
                <w:rFonts w:ascii="Times New Roman" w:eastAsia="MS Gothic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360</w:t>
            </w:r>
            <w:r w:rsidR="00BC7890">
              <w:rPr>
                <w:rFonts w:ascii="Times New Roman" w:hAnsi="Times New Roman"/>
              </w:rPr>
              <w:t xml:space="preserve"> </w:t>
            </w:r>
          </w:p>
        </w:tc>
      </w:tr>
      <w:tr w:rsidR="00BC7890" w:rsidRPr="00270DF3" w:rsidTr="00484C2C">
        <w:trPr>
          <w:jc w:val="center"/>
        </w:trPr>
        <w:tc>
          <w:tcPr>
            <w:tcW w:w="11059" w:type="dxa"/>
            <w:gridSpan w:val="10"/>
            <w:shd w:val="clear" w:color="auto" w:fill="3366FF"/>
          </w:tcPr>
          <w:p w:rsidR="00BC7890" w:rsidRPr="00270DF3" w:rsidRDefault="00BC7890" w:rsidP="008F5592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2</w:t>
            </w:r>
            <w:r w:rsidRPr="00270DF3">
              <w:rPr>
                <w:rFonts w:ascii="Times New Roman" w:hAnsi="Times New Roman"/>
                <w:b/>
                <w:color w:val="FFFFFF"/>
              </w:rPr>
              <w:t xml:space="preserve">. </w:t>
            </w:r>
            <w:r>
              <w:rPr>
                <w:rFonts w:ascii="Times New Roman" w:hAnsi="Times New Roman"/>
                <w:b/>
                <w:color w:val="FFFFFF"/>
              </w:rPr>
              <w:t>Характеристика объекта и и</w:t>
            </w:r>
            <w:r w:rsidRPr="00270DF3">
              <w:rPr>
                <w:rFonts w:ascii="Times New Roman" w:hAnsi="Times New Roman"/>
                <w:b/>
                <w:color w:val="FFFFFF"/>
              </w:rPr>
              <w:t>нфраструктура</w:t>
            </w:r>
          </w:p>
        </w:tc>
      </w:tr>
      <w:tr w:rsidR="00BC7890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BC7890" w:rsidRPr="00B843BA" w:rsidRDefault="00BC7890" w:rsidP="008F55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постройки</w:t>
            </w:r>
          </w:p>
        </w:tc>
        <w:tc>
          <w:tcPr>
            <w:tcW w:w="6806" w:type="dxa"/>
            <w:gridSpan w:val="8"/>
            <w:shd w:val="clear" w:color="auto" w:fill="auto"/>
          </w:tcPr>
          <w:p w:rsidR="00BC7890" w:rsidRPr="00270DF3" w:rsidRDefault="00BC7890" w:rsidP="008F559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1960 - 1984</w:t>
            </w:r>
          </w:p>
        </w:tc>
      </w:tr>
      <w:tr w:rsidR="00BC7890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BC7890" w:rsidRPr="00B843BA" w:rsidRDefault="00BC7890" w:rsidP="008F55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реконструкции</w:t>
            </w:r>
          </w:p>
        </w:tc>
        <w:tc>
          <w:tcPr>
            <w:tcW w:w="6806" w:type="dxa"/>
            <w:gridSpan w:val="8"/>
            <w:shd w:val="clear" w:color="auto" w:fill="auto"/>
          </w:tcPr>
          <w:p w:rsidR="00BC7890" w:rsidRPr="00270DF3" w:rsidRDefault="00BC7890" w:rsidP="008F559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C7890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BC7890" w:rsidRPr="00BD43DE" w:rsidRDefault="00BC7890" w:rsidP="008F559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Количество этажей</w:t>
            </w:r>
          </w:p>
        </w:tc>
        <w:tc>
          <w:tcPr>
            <w:tcW w:w="6806" w:type="dxa"/>
            <w:gridSpan w:val="8"/>
            <w:shd w:val="clear" w:color="auto" w:fill="auto"/>
          </w:tcPr>
          <w:p w:rsidR="00BC7890" w:rsidRPr="00270DF3" w:rsidRDefault="00BC7890" w:rsidP="008F559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B843BA" w:rsidRDefault="00EF0BB8" w:rsidP="00480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стен</w:t>
            </w:r>
          </w:p>
        </w:tc>
        <w:tc>
          <w:tcPr>
            <w:tcW w:w="6806" w:type="dxa"/>
            <w:gridSpan w:val="8"/>
            <w:shd w:val="clear" w:color="auto" w:fill="auto"/>
          </w:tcPr>
          <w:p w:rsidR="00EF0BB8" w:rsidRPr="00270DF3" w:rsidRDefault="00EF0BB8" w:rsidP="00480506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кирпич, железобетон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B843BA" w:rsidRDefault="00EF0BB8" w:rsidP="008F55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 потолков</w:t>
            </w:r>
          </w:p>
        </w:tc>
        <w:tc>
          <w:tcPr>
            <w:tcW w:w="6806" w:type="dxa"/>
            <w:gridSpan w:val="8"/>
            <w:shd w:val="clear" w:color="auto" w:fill="auto"/>
          </w:tcPr>
          <w:p w:rsidR="00EF0BB8" w:rsidRPr="00270DF3" w:rsidRDefault="00EF0BB8" w:rsidP="008F559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B843BA" w:rsidRDefault="00EF0BB8" w:rsidP="008F55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Перегородки</w:t>
            </w:r>
          </w:p>
        </w:tc>
        <w:tc>
          <w:tcPr>
            <w:tcW w:w="6806" w:type="dxa"/>
            <w:gridSpan w:val="8"/>
            <w:shd w:val="clear" w:color="auto" w:fill="auto"/>
          </w:tcPr>
          <w:p w:rsidR="00EF0BB8" w:rsidRPr="00270DF3" w:rsidRDefault="00EF0BB8" w:rsidP="008F559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MS Mincho" w:hAnsi="MS Mincho" w:cs="MS Mincho" w:hint="eastAsia"/>
              </w:rPr>
              <w:t>✓</w:t>
            </w:r>
            <w:r>
              <w:rPr>
                <w:rFonts w:ascii="Times New Roman" w:hAnsi="Times New Roman"/>
              </w:rPr>
              <w:t xml:space="preserve"> </w:t>
            </w:r>
            <w:r w:rsidRPr="009F5239">
              <w:rPr>
                <w:rFonts w:ascii="Times New Roman" w:hAnsi="Times New Roman"/>
              </w:rPr>
              <w:t>Есть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270DF3">
              <w:rPr>
                <w:rFonts w:ascii="MS Mincho" w:hAnsi="MS Mincho" w:cs="MS Mincho" w:hint="eastAsia"/>
              </w:rPr>
              <w:t>☐</w:t>
            </w:r>
            <w:r w:rsidRPr="009F5239">
              <w:rPr>
                <w:rFonts w:ascii="Times New Roman" w:hAnsi="Times New Roman"/>
              </w:rPr>
              <w:t xml:space="preserve"> Нет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B843BA" w:rsidRDefault="00EF0BB8" w:rsidP="008F55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Внутренняя отделка</w:t>
            </w:r>
          </w:p>
        </w:tc>
        <w:tc>
          <w:tcPr>
            <w:tcW w:w="6806" w:type="dxa"/>
            <w:gridSpan w:val="8"/>
            <w:shd w:val="clear" w:color="auto" w:fill="auto"/>
          </w:tcPr>
          <w:p w:rsidR="00EF0BB8" w:rsidRPr="00270DF3" w:rsidRDefault="00EF0BB8" w:rsidP="008F559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MS Mincho" w:hAnsi="MS Mincho" w:cs="MS Mincho" w:hint="eastAsia"/>
              </w:rPr>
              <w:t>✓</w:t>
            </w:r>
            <w:r>
              <w:rPr>
                <w:rFonts w:ascii="Times New Roman" w:hAnsi="Times New Roman"/>
              </w:rPr>
              <w:t xml:space="preserve"> </w:t>
            </w:r>
            <w:r w:rsidRPr="009F5239">
              <w:rPr>
                <w:rFonts w:ascii="Times New Roman" w:hAnsi="Times New Roman"/>
              </w:rPr>
              <w:t>Есть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270DF3">
              <w:rPr>
                <w:rFonts w:ascii="MS Mincho" w:hAnsi="MS Mincho" w:cs="MS Mincho" w:hint="eastAsia"/>
              </w:rPr>
              <w:t>☐</w:t>
            </w:r>
            <w:r w:rsidRPr="009F5239">
              <w:rPr>
                <w:rFonts w:ascii="Times New Roman" w:hAnsi="Times New Roman"/>
              </w:rPr>
              <w:t xml:space="preserve"> Нет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B843BA" w:rsidRDefault="00EF0BB8" w:rsidP="008F55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вентиляции</w:t>
            </w:r>
          </w:p>
        </w:tc>
        <w:tc>
          <w:tcPr>
            <w:tcW w:w="6806" w:type="dxa"/>
            <w:gridSpan w:val="8"/>
            <w:shd w:val="clear" w:color="auto" w:fill="auto"/>
          </w:tcPr>
          <w:p w:rsidR="00EF0BB8" w:rsidRPr="00270DF3" w:rsidRDefault="00EF0BB8" w:rsidP="008F559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MS Mincho" w:hAnsi="MS Mincho" w:cs="MS Mincho" w:hint="eastAsia"/>
              </w:rPr>
              <w:t>✓</w:t>
            </w:r>
            <w:r>
              <w:rPr>
                <w:rFonts w:ascii="Times New Roman" w:hAnsi="Times New Roman"/>
              </w:rPr>
              <w:t xml:space="preserve"> </w:t>
            </w:r>
            <w:r w:rsidRPr="009F5239">
              <w:rPr>
                <w:rFonts w:ascii="Times New Roman" w:hAnsi="Times New Roman"/>
              </w:rPr>
              <w:t>Есть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270DF3">
              <w:rPr>
                <w:rFonts w:ascii="MS Mincho" w:hAnsi="MS Mincho" w:cs="MS Mincho" w:hint="eastAsia"/>
              </w:rPr>
              <w:t>☐</w:t>
            </w:r>
            <w:r w:rsidRPr="009F5239">
              <w:rPr>
                <w:rFonts w:ascii="Times New Roman" w:hAnsi="Times New Roman"/>
              </w:rPr>
              <w:t xml:space="preserve"> Нет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B843BA" w:rsidRDefault="00EF0BB8" w:rsidP="008F5592">
            <w:pPr>
              <w:rPr>
                <w:rFonts w:ascii="Times New Roman" w:hAnsi="Times New Roman"/>
              </w:rPr>
            </w:pPr>
            <w:r w:rsidRPr="00B843BA">
              <w:rPr>
                <w:rFonts w:ascii="Times New Roman" w:hAnsi="Times New Roman"/>
              </w:rPr>
              <w:t>Освещ</w:t>
            </w:r>
            <w:r>
              <w:rPr>
                <w:rFonts w:ascii="Times New Roman" w:hAnsi="Times New Roman"/>
              </w:rPr>
              <w:t>ение</w:t>
            </w:r>
          </w:p>
        </w:tc>
        <w:tc>
          <w:tcPr>
            <w:tcW w:w="6806" w:type="dxa"/>
            <w:gridSpan w:val="8"/>
            <w:shd w:val="clear" w:color="auto" w:fill="auto"/>
          </w:tcPr>
          <w:p w:rsidR="00EF0BB8" w:rsidRPr="00270DF3" w:rsidRDefault="00EF0BB8" w:rsidP="008F559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MS Mincho" w:hAnsi="MS Mincho" w:cs="MS Mincho" w:hint="eastAsia"/>
              </w:rPr>
              <w:t>✓</w:t>
            </w:r>
            <w:r>
              <w:rPr>
                <w:rFonts w:ascii="Times New Roman" w:hAnsi="Times New Roman"/>
              </w:rPr>
              <w:t xml:space="preserve"> </w:t>
            </w:r>
            <w:r w:rsidRPr="009F5239">
              <w:rPr>
                <w:rFonts w:ascii="Times New Roman" w:hAnsi="Times New Roman"/>
              </w:rPr>
              <w:t>Есть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270DF3">
              <w:rPr>
                <w:rFonts w:ascii="MS Mincho" w:hAnsi="MS Mincho" w:cs="MS Mincho" w:hint="eastAsia"/>
              </w:rPr>
              <w:t>☐</w:t>
            </w:r>
            <w:r w:rsidRPr="009F5239">
              <w:rPr>
                <w:rFonts w:ascii="Times New Roman" w:hAnsi="Times New Roman"/>
              </w:rPr>
              <w:t xml:space="preserve"> Нет</w:t>
            </w:r>
          </w:p>
        </w:tc>
      </w:tr>
      <w:tr w:rsidR="001D1A37" w:rsidRPr="00270DF3" w:rsidTr="00484C2C">
        <w:trPr>
          <w:jc w:val="center"/>
        </w:trPr>
        <w:tc>
          <w:tcPr>
            <w:tcW w:w="11059" w:type="dxa"/>
            <w:gridSpan w:val="10"/>
            <w:shd w:val="clear" w:color="auto" w:fill="0066FF"/>
          </w:tcPr>
          <w:p w:rsidR="001D1A37" w:rsidRPr="00270DF3" w:rsidRDefault="007A25A6" w:rsidP="007A25A6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3</w:t>
            </w:r>
            <w:r w:rsidR="001D1A37" w:rsidRPr="00270DF3">
              <w:rPr>
                <w:rFonts w:ascii="Times New Roman" w:hAnsi="Times New Roman"/>
                <w:b/>
                <w:color w:val="FFFFFF"/>
              </w:rPr>
              <w:t>.</w:t>
            </w:r>
            <w:r w:rsidR="001D1A37">
              <w:rPr>
                <w:rFonts w:ascii="Times New Roman" w:hAnsi="Times New Roman"/>
                <w:b/>
                <w:color w:val="FFFFFF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И</w:t>
            </w:r>
            <w:r w:rsidR="001D1A37" w:rsidRPr="00270DF3">
              <w:rPr>
                <w:rFonts w:ascii="Times New Roman" w:hAnsi="Times New Roman"/>
                <w:b/>
                <w:color w:val="FFFFFF"/>
              </w:rPr>
              <w:t>нфраструктура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EF0BB8" w:rsidRPr="00270DF3" w:rsidRDefault="00EF0BB8" w:rsidP="008F5592">
            <w:pPr>
              <w:pStyle w:val="a3"/>
              <w:ind w:left="-164" w:right="-108"/>
              <w:jc w:val="center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Расстояние от объекта</w:t>
            </w:r>
            <w:r w:rsidR="007A25A6">
              <w:rPr>
                <w:rFonts w:ascii="Times New Roman" w:hAnsi="Times New Roman"/>
              </w:rPr>
              <w:t xml:space="preserve"> (</w:t>
            </w:r>
            <w:proofErr w:type="gramStart"/>
            <w:r w:rsidR="007A25A6">
              <w:rPr>
                <w:rFonts w:ascii="Times New Roman" w:hAnsi="Times New Roman"/>
              </w:rPr>
              <w:t>км</w:t>
            </w:r>
            <w:proofErr w:type="gramEnd"/>
            <w:r w:rsidR="007A25A6">
              <w:rPr>
                <w:rFonts w:ascii="Times New Roman" w:hAnsi="Times New Roman"/>
              </w:rPr>
              <w:t>)</w:t>
            </w:r>
          </w:p>
        </w:tc>
        <w:tc>
          <w:tcPr>
            <w:tcW w:w="4397" w:type="dxa"/>
            <w:gridSpan w:val="5"/>
            <w:shd w:val="clear" w:color="auto" w:fill="auto"/>
          </w:tcPr>
          <w:p w:rsidR="00EF0BB8" w:rsidRPr="00270DF3" w:rsidRDefault="00EF0BB8" w:rsidP="008F559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Описание (мощность, объем и т.д.)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4397" w:type="dxa"/>
            <w:gridSpan w:val="5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 возможность подключения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Ограничение по энергетике</w:t>
            </w:r>
          </w:p>
        </w:tc>
        <w:tc>
          <w:tcPr>
            <w:tcW w:w="6806" w:type="dxa"/>
            <w:gridSpan w:val="8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 кВ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Отопление (тепловые сети)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97" w:type="dxa"/>
            <w:gridSpan w:val="5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 возможность подключения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Питьевая вода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97" w:type="dxa"/>
            <w:gridSpan w:val="5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 возможность подключения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Техническая вода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97" w:type="dxa"/>
            <w:gridSpan w:val="5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 возможность подключения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70DF3">
              <w:rPr>
                <w:rFonts w:ascii="Times New Roman" w:hAnsi="Times New Roman"/>
              </w:rPr>
              <w:t>набжение горячей водой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97" w:type="dxa"/>
            <w:gridSpan w:val="5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 возможность подключения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Скважины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97" w:type="dxa"/>
            <w:gridSpan w:val="5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 возможность подключения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Канализация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97" w:type="dxa"/>
            <w:gridSpan w:val="5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 возможность подключения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97" w:type="dxa"/>
            <w:gridSpan w:val="5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 возможность подключения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Иное</w:t>
            </w:r>
          </w:p>
        </w:tc>
        <w:tc>
          <w:tcPr>
            <w:tcW w:w="6806" w:type="dxa"/>
            <w:gridSpan w:val="8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EF0BB8" w:rsidRPr="00270DF3" w:rsidTr="00484C2C">
        <w:trPr>
          <w:jc w:val="center"/>
        </w:trPr>
        <w:tc>
          <w:tcPr>
            <w:tcW w:w="11059" w:type="dxa"/>
            <w:gridSpan w:val="10"/>
            <w:shd w:val="clear" w:color="auto" w:fill="3366FF"/>
          </w:tcPr>
          <w:p w:rsidR="00EF0BB8" w:rsidRPr="00270DF3" w:rsidRDefault="003E76BD" w:rsidP="008F5592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4</w:t>
            </w:r>
            <w:r w:rsidR="00EF0BB8" w:rsidRPr="00270DF3">
              <w:rPr>
                <w:rFonts w:ascii="Times New Roman" w:hAnsi="Times New Roman"/>
                <w:b/>
                <w:color w:val="FFFFFF"/>
              </w:rPr>
              <w:t>. Транспортное сообщение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EF0BB8" w:rsidRPr="00270DF3" w:rsidRDefault="00EF0BB8" w:rsidP="008F559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Расстояние от объекта</w:t>
            </w:r>
            <w:r w:rsidR="003E76BD">
              <w:rPr>
                <w:rFonts w:ascii="Times New Roman" w:hAnsi="Times New Roman"/>
              </w:rPr>
              <w:t xml:space="preserve"> (</w:t>
            </w:r>
            <w:proofErr w:type="gramStart"/>
            <w:r w:rsidR="003E76BD">
              <w:rPr>
                <w:rFonts w:ascii="Times New Roman" w:hAnsi="Times New Roman"/>
              </w:rPr>
              <w:t>км</w:t>
            </w:r>
            <w:proofErr w:type="gramEnd"/>
            <w:r w:rsidR="003E76BD">
              <w:rPr>
                <w:rFonts w:ascii="Times New Roman" w:hAnsi="Times New Roman"/>
              </w:rPr>
              <w:t>)</w:t>
            </w:r>
          </w:p>
        </w:tc>
        <w:tc>
          <w:tcPr>
            <w:tcW w:w="4397" w:type="dxa"/>
            <w:gridSpan w:val="5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Наименование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Автомагистраль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F0BB8" w:rsidRDefault="003E76BD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4397" w:type="dxa"/>
            <w:gridSpan w:val="5"/>
            <w:shd w:val="clear" w:color="auto" w:fill="auto"/>
          </w:tcPr>
          <w:p w:rsidR="00EF0BB8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М-1 Брест-Граница Российской Федерации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Дороги республиканского значения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F0BB8" w:rsidRDefault="00EF0BB8" w:rsidP="008F5592">
            <w:pPr>
              <w:pStyle w:val="a3"/>
              <w:ind w:left="-108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 км</w:t>
            </w:r>
          </w:p>
        </w:tc>
        <w:tc>
          <w:tcPr>
            <w:tcW w:w="4397" w:type="dxa"/>
            <w:gridSpan w:val="5"/>
            <w:shd w:val="clear" w:color="auto" w:fill="auto"/>
          </w:tcPr>
          <w:p w:rsidR="00EF0BB8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Р-44 Гродно-Волковыск-Ружаны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Аэропорт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F0BB8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км</w:t>
            </w:r>
          </w:p>
        </w:tc>
        <w:tc>
          <w:tcPr>
            <w:tcW w:w="4397" w:type="dxa"/>
            <w:gridSpan w:val="5"/>
            <w:shd w:val="clear" w:color="auto" w:fill="auto"/>
          </w:tcPr>
          <w:p w:rsidR="00EF0BB8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Гродно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Железная дорога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F0BB8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км</w:t>
            </w:r>
          </w:p>
        </w:tc>
        <w:tc>
          <w:tcPr>
            <w:tcW w:w="4397" w:type="dxa"/>
            <w:gridSpan w:val="5"/>
            <w:shd w:val="clear" w:color="auto" w:fill="auto"/>
          </w:tcPr>
          <w:p w:rsidR="00EF0BB8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станция Волковыск</w:t>
            </w:r>
          </w:p>
        </w:tc>
      </w:tr>
      <w:tr w:rsidR="00EF0BB8" w:rsidRPr="00270DF3" w:rsidTr="00484C2C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:rsidR="00EF0BB8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Наличие подъездных путей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F0BB8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</w:t>
            </w:r>
          </w:p>
        </w:tc>
        <w:tc>
          <w:tcPr>
            <w:tcW w:w="4397" w:type="dxa"/>
            <w:gridSpan w:val="5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EF0BB8" w:rsidRPr="00270DF3" w:rsidTr="00484C2C">
        <w:trPr>
          <w:trHeight w:val="254"/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EF0BB8" w:rsidRPr="00270DF3" w:rsidRDefault="00EF0BB8" w:rsidP="000F12E0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Иное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06" w:type="dxa"/>
            <w:gridSpan w:val="8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EF0BB8" w:rsidRPr="00270DF3" w:rsidTr="00484C2C">
        <w:trPr>
          <w:jc w:val="center"/>
        </w:trPr>
        <w:tc>
          <w:tcPr>
            <w:tcW w:w="11059" w:type="dxa"/>
            <w:gridSpan w:val="10"/>
            <w:shd w:val="clear" w:color="auto" w:fill="3366FF"/>
          </w:tcPr>
          <w:p w:rsidR="00EF0BB8" w:rsidRPr="00270DF3" w:rsidRDefault="000F12E0" w:rsidP="008F5592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5</w:t>
            </w:r>
            <w:r w:rsidR="00EF0BB8" w:rsidRPr="00270DF3">
              <w:rPr>
                <w:rFonts w:ascii="Times New Roman" w:hAnsi="Times New Roman"/>
                <w:b/>
                <w:color w:val="FFFFFF"/>
              </w:rPr>
              <w:t>. Контактная информация</w:t>
            </w:r>
          </w:p>
        </w:tc>
      </w:tr>
      <w:tr w:rsidR="00EF0BB8" w:rsidRPr="00270DF3" w:rsidTr="00484C2C">
        <w:trPr>
          <w:jc w:val="center"/>
        </w:trPr>
        <w:tc>
          <w:tcPr>
            <w:tcW w:w="5954" w:type="dxa"/>
            <w:gridSpan w:val="3"/>
            <w:shd w:val="clear" w:color="auto" w:fill="auto"/>
            <w:vAlign w:val="center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lastRenderedPageBreak/>
              <w:t>Контактное лицо (должность)</w:t>
            </w:r>
          </w:p>
        </w:tc>
        <w:tc>
          <w:tcPr>
            <w:tcW w:w="5105" w:type="dxa"/>
            <w:gridSpan w:val="7"/>
            <w:shd w:val="clear" w:color="auto" w:fill="auto"/>
          </w:tcPr>
          <w:p w:rsidR="00EF0BB8" w:rsidRPr="00270DF3" w:rsidRDefault="000F12E0" w:rsidP="008F5592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Бакун</w:t>
            </w:r>
            <w:proofErr w:type="spellEnd"/>
            <w:r>
              <w:rPr>
                <w:rFonts w:ascii="Times New Roman" w:hAnsi="Times New Roman"/>
              </w:rPr>
              <w:t xml:space="preserve"> Наталья Викторовна</w:t>
            </w:r>
            <w:r w:rsidR="00EF0BB8">
              <w:rPr>
                <w:rFonts w:ascii="Times New Roman" w:hAnsi="Times New Roman"/>
              </w:rPr>
              <w:t xml:space="preserve"> (заведующий сектором отдела экономики Волковысского райисполкома)</w:t>
            </w:r>
          </w:p>
        </w:tc>
      </w:tr>
      <w:tr w:rsidR="00EF0BB8" w:rsidRPr="00270DF3" w:rsidTr="00484C2C">
        <w:trPr>
          <w:jc w:val="center"/>
        </w:trPr>
        <w:tc>
          <w:tcPr>
            <w:tcW w:w="5954" w:type="dxa"/>
            <w:gridSpan w:val="3"/>
            <w:shd w:val="clear" w:color="auto" w:fill="auto"/>
            <w:vAlign w:val="center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Телефон</w:t>
            </w:r>
          </w:p>
        </w:tc>
        <w:tc>
          <w:tcPr>
            <w:tcW w:w="5105" w:type="dxa"/>
            <w:gridSpan w:val="7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8-01512- 4-50-25</w:t>
            </w:r>
          </w:p>
        </w:tc>
      </w:tr>
      <w:tr w:rsidR="00EF0BB8" w:rsidRPr="00270DF3" w:rsidTr="00484C2C">
        <w:trPr>
          <w:jc w:val="center"/>
        </w:trPr>
        <w:tc>
          <w:tcPr>
            <w:tcW w:w="5954" w:type="dxa"/>
            <w:gridSpan w:val="3"/>
            <w:shd w:val="clear" w:color="auto" w:fill="auto"/>
            <w:vAlign w:val="center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Факс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05" w:type="dxa"/>
            <w:gridSpan w:val="7"/>
            <w:shd w:val="clear" w:color="auto" w:fill="auto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8-01512- 4-50-25</w:t>
            </w:r>
          </w:p>
        </w:tc>
      </w:tr>
      <w:tr w:rsidR="00EF0BB8" w:rsidRPr="00270DF3" w:rsidTr="00484C2C">
        <w:trPr>
          <w:jc w:val="center"/>
        </w:trPr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BB8" w:rsidRPr="00270DF3" w:rsidRDefault="00EF0BB8" w:rsidP="008F5592">
            <w:pPr>
              <w:pStyle w:val="a3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Электронный адрес</w:t>
            </w:r>
          </w:p>
        </w:tc>
        <w:tc>
          <w:tcPr>
            <w:tcW w:w="51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F0BB8" w:rsidRPr="00563DA1" w:rsidRDefault="004C3D66" w:rsidP="008F55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nvbakun@mail.ru</w:t>
            </w:r>
          </w:p>
        </w:tc>
      </w:tr>
    </w:tbl>
    <w:p w:rsidR="00306CF8" w:rsidRPr="00306CF8" w:rsidRDefault="00306CF8" w:rsidP="00450AB1">
      <w:pPr>
        <w:rPr>
          <w:rFonts w:ascii="Times New Roman" w:hAnsi="Times New Roman"/>
          <w:b/>
          <w:noProof/>
          <w:sz w:val="30"/>
          <w:szCs w:val="30"/>
          <w:lang w:val="en-US" w:eastAsia="ru-RU"/>
        </w:rPr>
      </w:pPr>
    </w:p>
    <w:p w:rsidR="00484C2C" w:rsidRDefault="00306CF8" w:rsidP="00193598">
      <w:pPr>
        <w:jc w:val="center"/>
        <w:rPr>
          <w:rFonts w:ascii="Times New Roman" w:hAnsi="Times New Roman"/>
          <w:b/>
          <w:noProof/>
          <w:sz w:val="30"/>
          <w:szCs w:val="30"/>
          <w:lang w:val="en-US" w:eastAsia="ru-RU"/>
        </w:rPr>
      </w:pPr>
      <w:r w:rsidRPr="00306CF8">
        <w:rPr>
          <w:rFonts w:ascii="Times New Roman" w:hAnsi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5724525" cy="3450049"/>
            <wp:effectExtent l="0" t="0" r="0" b="0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578" cy="345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CF8" w:rsidRDefault="00306CF8" w:rsidP="00450AB1">
      <w:pPr>
        <w:rPr>
          <w:rFonts w:ascii="Times New Roman" w:hAnsi="Times New Roman"/>
          <w:b/>
          <w:noProof/>
          <w:sz w:val="30"/>
          <w:szCs w:val="30"/>
          <w:lang w:val="en-US" w:eastAsia="ru-RU"/>
        </w:rPr>
      </w:pPr>
    </w:p>
    <w:p w:rsidR="008C3D86" w:rsidRDefault="008C3D86" w:rsidP="008C3D86"/>
    <w:p w:rsidR="008C3D86" w:rsidRDefault="008C3D86" w:rsidP="008C3D86">
      <w:r>
        <w:rPr>
          <w:rFonts w:ascii="Times New Roman" w:hAnsi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3276600" cy="2047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0"/>
          <w:szCs w:val="30"/>
          <w:lang w:eastAsia="ru-RU"/>
        </w:rPr>
        <w:t xml:space="preserve">  </w:t>
      </w:r>
      <w:r>
        <w:rPr>
          <w:rFonts w:ascii="Times New Roman" w:hAnsi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3267075" cy="2047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0"/>
          <w:szCs w:val="30"/>
          <w:lang w:eastAsia="ru-RU"/>
        </w:rPr>
        <w:t xml:space="preserve"> </w:t>
      </w:r>
    </w:p>
    <w:p w:rsidR="008C3D86" w:rsidRDefault="008C3D86" w:rsidP="008C3D86"/>
    <w:p w:rsidR="00306CF8" w:rsidRDefault="008C3D86" w:rsidP="008C3D86">
      <w:pPr>
        <w:rPr>
          <w:rFonts w:ascii="Times New Roman" w:hAnsi="Times New Roman"/>
          <w:b/>
          <w:noProof/>
          <w:sz w:val="30"/>
          <w:szCs w:val="30"/>
          <w:lang w:val="en-US" w:eastAsia="ru-RU"/>
        </w:rPr>
      </w:pPr>
      <w:r>
        <w:rPr>
          <w:rFonts w:ascii="Times New Roman" w:hAnsi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3305175" cy="2362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0"/>
          <w:szCs w:val="30"/>
          <w:lang w:eastAsia="ru-RU"/>
        </w:rPr>
        <w:t xml:space="preserve">   </w:t>
      </w:r>
      <w:r>
        <w:rPr>
          <w:rFonts w:ascii="Times New Roman" w:hAnsi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320040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CF8" w:rsidRDefault="00EC7E6F" w:rsidP="00450AB1">
      <w:pPr>
        <w:rPr>
          <w:lang w:val="en-US"/>
        </w:rPr>
      </w:pPr>
      <w:r>
        <w:rPr>
          <w:lang w:val="en-US"/>
        </w:rPr>
        <w:t xml:space="preserve"> </w:t>
      </w:r>
    </w:p>
    <w:p w:rsidR="00C444E5" w:rsidRPr="000E2358" w:rsidRDefault="00C444E5" w:rsidP="00450AB1">
      <w:pPr>
        <w:rPr>
          <w:sz w:val="10"/>
          <w:szCs w:val="10"/>
          <w:lang w:val="en-US"/>
        </w:rPr>
      </w:pPr>
    </w:p>
    <w:p w:rsidR="000E2358" w:rsidRPr="008C3D86" w:rsidRDefault="000E2358" w:rsidP="00450AB1"/>
    <w:sectPr w:rsidR="000E2358" w:rsidRPr="008C3D86" w:rsidSect="00814C3E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B1"/>
    <w:rsid w:val="00076C4D"/>
    <w:rsid w:val="000D2436"/>
    <w:rsid w:val="000E2358"/>
    <w:rsid w:val="000F12E0"/>
    <w:rsid w:val="0011596F"/>
    <w:rsid w:val="00193598"/>
    <w:rsid w:val="001D1A37"/>
    <w:rsid w:val="0022678F"/>
    <w:rsid w:val="00231C9D"/>
    <w:rsid w:val="00271C69"/>
    <w:rsid w:val="00302FD1"/>
    <w:rsid w:val="00306CF8"/>
    <w:rsid w:val="00371D72"/>
    <w:rsid w:val="003A5AA9"/>
    <w:rsid w:val="003E76BD"/>
    <w:rsid w:val="00450AB1"/>
    <w:rsid w:val="00452A19"/>
    <w:rsid w:val="00460281"/>
    <w:rsid w:val="00484C2C"/>
    <w:rsid w:val="004C3D66"/>
    <w:rsid w:val="00550166"/>
    <w:rsid w:val="005E007E"/>
    <w:rsid w:val="00601A8F"/>
    <w:rsid w:val="00623799"/>
    <w:rsid w:val="00647EF4"/>
    <w:rsid w:val="006B2080"/>
    <w:rsid w:val="00707236"/>
    <w:rsid w:val="00756951"/>
    <w:rsid w:val="00795114"/>
    <w:rsid w:val="007A25A6"/>
    <w:rsid w:val="00814C3E"/>
    <w:rsid w:val="00820678"/>
    <w:rsid w:val="00836300"/>
    <w:rsid w:val="008C3D86"/>
    <w:rsid w:val="0094432C"/>
    <w:rsid w:val="00A67C7B"/>
    <w:rsid w:val="00A810C9"/>
    <w:rsid w:val="00AD1BC5"/>
    <w:rsid w:val="00BB6B3B"/>
    <w:rsid w:val="00BC7890"/>
    <w:rsid w:val="00C4187C"/>
    <w:rsid w:val="00C444E5"/>
    <w:rsid w:val="00CF2B2A"/>
    <w:rsid w:val="00D134CE"/>
    <w:rsid w:val="00E40A4D"/>
    <w:rsid w:val="00E442C5"/>
    <w:rsid w:val="00EC7E6F"/>
    <w:rsid w:val="00E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B1"/>
    <w:pPr>
      <w:jc w:val="left"/>
    </w:pPr>
    <w:rPr>
      <w:rFonts w:ascii="Cambria" w:eastAsia="MS Mincho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A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AB1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B1"/>
    <w:pPr>
      <w:jc w:val="left"/>
    </w:pPr>
    <w:rPr>
      <w:rFonts w:ascii="Cambria" w:eastAsia="MS Mincho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A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AB1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2019-02-25T12:03:00Z</dcterms:created>
  <dcterms:modified xsi:type="dcterms:W3CDTF">2019-02-25T12:03:00Z</dcterms:modified>
</cp:coreProperties>
</file>