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722B" w14:textId="77777777" w:rsidR="00142FFB" w:rsidRPr="00341472" w:rsidRDefault="00F4269D" w:rsidP="00341472">
      <w:pPr>
        <w:spacing w:before="78"/>
        <w:ind w:left="5670"/>
        <w:rPr>
          <w:sz w:val="20"/>
        </w:rPr>
      </w:pPr>
      <w:r w:rsidRPr="00341472">
        <w:rPr>
          <w:spacing w:val="-2"/>
          <w:sz w:val="20"/>
        </w:rPr>
        <w:t>Приложение</w:t>
      </w:r>
    </w:p>
    <w:p w14:paraId="04EED65C" w14:textId="77777777" w:rsidR="00142FFB" w:rsidRPr="00341472" w:rsidRDefault="00F4269D" w:rsidP="00341472">
      <w:pPr>
        <w:spacing w:before="25"/>
        <w:ind w:left="5670"/>
        <w:rPr>
          <w:sz w:val="20"/>
        </w:rPr>
      </w:pPr>
      <w:r w:rsidRPr="00341472">
        <w:rPr>
          <w:sz w:val="20"/>
        </w:rPr>
        <w:t>к</w:t>
      </w:r>
      <w:r w:rsidRPr="00341472">
        <w:rPr>
          <w:spacing w:val="-9"/>
          <w:sz w:val="20"/>
        </w:rPr>
        <w:t xml:space="preserve"> </w:t>
      </w:r>
      <w:r w:rsidRPr="00341472">
        <w:rPr>
          <w:sz w:val="20"/>
        </w:rPr>
        <w:t>Положению</w:t>
      </w:r>
      <w:r w:rsidRPr="00341472">
        <w:rPr>
          <w:spacing w:val="-11"/>
          <w:sz w:val="20"/>
        </w:rPr>
        <w:t xml:space="preserve"> </w:t>
      </w:r>
      <w:r w:rsidRPr="00341472">
        <w:rPr>
          <w:sz w:val="20"/>
        </w:rPr>
        <w:t>о</w:t>
      </w:r>
      <w:r w:rsidRPr="00341472">
        <w:rPr>
          <w:spacing w:val="-8"/>
          <w:sz w:val="20"/>
        </w:rPr>
        <w:t xml:space="preserve"> </w:t>
      </w:r>
      <w:r w:rsidRPr="00341472">
        <w:rPr>
          <w:sz w:val="20"/>
        </w:rPr>
        <w:t>порядке</w:t>
      </w:r>
      <w:r w:rsidRPr="00341472">
        <w:rPr>
          <w:spacing w:val="-9"/>
          <w:sz w:val="20"/>
        </w:rPr>
        <w:t xml:space="preserve"> </w:t>
      </w:r>
      <w:r w:rsidRPr="00341472">
        <w:rPr>
          <w:sz w:val="20"/>
        </w:rPr>
        <w:t>получения уникального идентификатора</w:t>
      </w:r>
    </w:p>
    <w:p w14:paraId="59A228C4" w14:textId="77777777" w:rsidR="00142FFB" w:rsidRDefault="00F4269D" w:rsidP="00341472">
      <w:pPr>
        <w:spacing w:before="1"/>
        <w:ind w:left="5670" w:right="1035"/>
        <w:rPr>
          <w:i/>
        </w:rPr>
      </w:pPr>
      <w:r w:rsidRPr="00341472">
        <w:rPr>
          <w:sz w:val="20"/>
        </w:rPr>
        <w:t>(в</w:t>
      </w:r>
      <w:r w:rsidRPr="00341472">
        <w:rPr>
          <w:spacing w:val="-14"/>
          <w:sz w:val="20"/>
        </w:rPr>
        <w:t xml:space="preserve"> </w:t>
      </w:r>
      <w:r w:rsidRPr="00341472">
        <w:rPr>
          <w:sz w:val="20"/>
        </w:rPr>
        <w:t>редакции</w:t>
      </w:r>
      <w:r w:rsidRPr="00341472">
        <w:rPr>
          <w:spacing w:val="-14"/>
          <w:sz w:val="20"/>
        </w:rPr>
        <w:t xml:space="preserve"> </w:t>
      </w:r>
      <w:r w:rsidRPr="00341472">
        <w:rPr>
          <w:sz w:val="20"/>
        </w:rPr>
        <w:t>постановления Совета Министров Республики Беларусь 25.10.2024</w:t>
      </w:r>
      <w:r w:rsidRPr="00341472">
        <w:rPr>
          <w:i/>
          <w:sz w:val="20"/>
        </w:rPr>
        <w:t xml:space="preserve"> </w:t>
      </w:r>
      <w:r>
        <w:rPr>
          <w:i/>
        </w:rPr>
        <w:t>№ 792)</w:t>
      </w:r>
    </w:p>
    <w:p w14:paraId="3D02BA86" w14:textId="77777777" w:rsidR="00142FFB" w:rsidRDefault="00142FFB">
      <w:pPr>
        <w:pStyle w:val="a3"/>
        <w:spacing w:before="184"/>
        <w:ind w:left="0" w:firstLine="0"/>
        <w:jc w:val="left"/>
        <w:rPr>
          <w:i/>
          <w:sz w:val="22"/>
        </w:rPr>
      </w:pPr>
    </w:p>
    <w:p w14:paraId="2CBA7FEC" w14:textId="77777777" w:rsidR="00341472" w:rsidRDefault="00F4269D">
      <w:pPr>
        <w:ind w:right="5"/>
        <w:jc w:val="right"/>
        <w:rPr>
          <w:spacing w:val="-2"/>
          <w:sz w:val="18"/>
        </w:rPr>
      </w:pPr>
      <w:r w:rsidRPr="00341472">
        <w:rPr>
          <w:spacing w:val="-2"/>
          <w:sz w:val="18"/>
        </w:rPr>
        <w:t>Форма</w:t>
      </w:r>
    </w:p>
    <w:p w14:paraId="09CA4107" w14:textId="77777777" w:rsidR="00341472" w:rsidRDefault="00341472">
      <w:pPr>
        <w:ind w:right="5"/>
        <w:jc w:val="right"/>
        <w:rPr>
          <w:spacing w:val="-2"/>
          <w:sz w:val="18"/>
        </w:rPr>
      </w:pPr>
    </w:p>
    <w:p w14:paraId="2F2D572D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ind w:left="4678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Служба выдачи уникального идентификатора</w:t>
      </w:r>
    </w:p>
    <w:p w14:paraId="79762493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ind w:left="4678"/>
        <w:jc w:val="both"/>
        <w:rPr>
          <w:color w:val="242424"/>
          <w:sz w:val="30"/>
          <w:szCs w:val="30"/>
          <w:u w:val="single"/>
        </w:rPr>
      </w:pPr>
      <w:r w:rsidRPr="0072214E">
        <w:rPr>
          <w:rStyle w:val="h-consnonformat"/>
          <w:color w:val="242424"/>
          <w:sz w:val="30"/>
          <w:szCs w:val="30"/>
          <w:u w:val="single"/>
        </w:rPr>
        <w:t xml:space="preserve">служба «одно окно» Волковысского районного исполнительного комитета </w:t>
      </w:r>
    </w:p>
    <w:p w14:paraId="44660354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ind w:left="4678"/>
        <w:jc w:val="both"/>
        <w:rPr>
          <w:color w:val="242424"/>
          <w:sz w:val="30"/>
          <w:szCs w:val="30"/>
          <w:u w:val="single"/>
        </w:rPr>
      </w:pPr>
      <w:r>
        <w:rPr>
          <w:rStyle w:val="h-consnonformat"/>
          <w:color w:val="242424"/>
          <w:sz w:val="30"/>
          <w:szCs w:val="30"/>
          <w:u w:val="single"/>
        </w:rPr>
        <w:t>г. Волковыск, ул. Дзержинского, 3</w:t>
      </w:r>
    </w:p>
    <w:p w14:paraId="189A84F6" w14:textId="77777777" w:rsidR="00341472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font-weightbold"/>
          <w:b/>
          <w:bCs/>
          <w:color w:val="242424"/>
          <w:sz w:val="30"/>
          <w:szCs w:val="30"/>
        </w:rPr>
      </w:pPr>
    </w:p>
    <w:p w14:paraId="7AEB83DE" w14:textId="77777777" w:rsidR="00341472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font-weightbold"/>
          <w:b/>
          <w:bCs/>
          <w:color w:val="242424"/>
          <w:sz w:val="30"/>
          <w:szCs w:val="30"/>
        </w:rPr>
      </w:pPr>
    </w:p>
    <w:p w14:paraId="382EC5D3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30"/>
          <w:szCs w:val="30"/>
        </w:rPr>
      </w:pPr>
      <w:r w:rsidRPr="0072214E">
        <w:rPr>
          <w:rStyle w:val="font-weightbold"/>
          <w:b/>
          <w:bCs/>
          <w:color w:val="242424"/>
          <w:sz w:val="30"/>
          <w:szCs w:val="30"/>
        </w:rPr>
        <w:t>ЗАЯВЛЕНИЕ</w:t>
      </w:r>
    </w:p>
    <w:p w14:paraId="7567F1F6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30"/>
          <w:szCs w:val="30"/>
        </w:rPr>
      </w:pPr>
      <w:r w:rsidRPr="0072214E">
        <w:rPr>
          <w:rStyle w:val="font-weightbold"/>
          <w:b/>
          <w:bCs/>
          <w:color w:val="242424"/>
          <w:sz w:val="30"/>
          <w:szCs w:val="30"/>
        </w:rPr>
        <w:t>о выдаче (блокировке, разблокировке, изменении номера телефона)</w:t>
      </w:r>
    </w:p>
    <w:p w14:paraId="2FBA610E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30"/>
          <w:szCs w:val="30"/>
        </w:rPr>
      </w:pPr>
      <w:r w:rsidRPr="0072214E">
        <w:rPr>
          <w:rStyle w:val="font-weightbold"/>
          <w:b/>
          <w:bCs/>
          <w:color w:val="242424"/>
          <w:sz w:val="30"/>
          <w:szCs w:val="30"/>
        </w:rPr>
        <w:t>уникального идентификатора</w:t>
      </w:r>
    </w:p>
    <w:p w14:paraId="1C2A2523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 </w:t>
      </w:r>
    </w:p>
    <w:p w14:paraId="17DF7B65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Сведения о гражданине:</w:t>
      </w:r>
    </w:p>
    <w:p w14:paraId="738D96B3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фамилия ________________________________________________________</w:t>
      </w:r>
    </w:p>
    <w:p w14:paraId="19DB3609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собственное имя _____</w:t>
      </w:r>
      <w:r>
        <w:rPr>
          <w:rStyle w:val="h-consnonformat"/>
          <w:color w:val="242424"/>
          <w:sz w:val="30"/>
          <w:szCs w:val="30"/>
        </w:rPr>
        <w:t>__</w:t>
      </w:r>
      <w:r w:rsidRPr="0072214E">
        <w:rPr>
          <w:rStyle w:val="h-consnonformat"/>
          <w:color w:val="242424"/>
          <w:sz w:val="30"/>
          <w:szCs w:val="30"/>
        </w:rPr>
        <w:t>__________________________________________</w:t>
      </w:r>
    </w:p>
    <w:p w14:paraId="09B4A50E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отчество (если таковое имеется) ____________________________________</w:t>
      </w:r>
    </w:p>
    <w:p w14:paraId="722CBCE2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дата рождения ___________________________________________________</w:t>
      </w:r>
    </w:p>
    <w:p w14:paraId="39573026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идентификационный номер ________________________________________</w:t>
      </w:r>
    </w:p>
    <w:p w14:paraId="60DEF9FE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 xml:space="preserve">абонентский </w:t>
      </w:r>
      <w:r w:rsidRPr="0072214E">
        <w:rPr>
          <w:rStyle w:val="h-consnonformat"/>
          <w:color w:val="242424"/>
          <w:sz w:val="30"/>
          <w:szCs w:val="30"/>
        </w:rPr>
        <w:t>номер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оператора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сотовой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подвижной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электросвязи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Республики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Беларусь _____________________________________________</w:t>
      </w:r>
    </w:p>
    <w:p w14:paraId="65297D75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 </w:t>
      </w:r>
    </w:p>
    <w:p w14:paraId="03BED8D6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Прошу _____________________________________________________</w:t>
      </w:r>
    </w:p>
    <w:p w14:paraId="4B91295D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0"/>
          <w:szCs w:val="30"/>
        </w:rPr>
      </w:pPr>
      <w:r w:rsidRPr="0072214E">
        <w:rPr>
          <w:rStyle w:val="h-consnonformat"/>
          <w:color w:val="242424"/>
          <w:sz w:val="20"/>
          <w:szCs w:val="30"/>
        </w:rPr>
        <w:t>(выдать, заблокировать, разблокировать, изменить номер телефона)</w:t>
      </w:r>
    </w:p>
    <w:p w14:paraId="1AECA14A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уникальный(ого) идентификатор(а).</w:t>
      </w:r>
    </w:p>
    <w:p w14:paraId="02F458D2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 </w:t>
      </w:r>
    </w:p>
    <w:p w14:paraId="730027F5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Подтверждаю, что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указанный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в настоящем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заявлении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абонентский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номер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оператора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сотовой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подвижной электросвязи Республики Беларусь используется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72214E">
        <w:rPr>
          <w:rStyle w:val="h-consnonformat"/>
          <w:color w:val="242424"/>
          <w:sz w:val="30"/>
          <w:szCs w:val="30"/>
        </w:rPr>
        <w:t>мною.</w:t>
      </w:r>
    </w:p>
    <w:p w14:paraId="6809E0A2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 </w:t>
      </w:r>
    </w:p>
    <w:p w14:paraId="5DFB96B8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72214E">
        <w:rPr>
          <w:rStyle w:val="h-consnonformat"/>
          <w:color w:val="242424"/>
          <w:sz w:val="30"/>
          <w:szCs w:val="30"/>
        </w:rPr>
        <w:t>____ _________ 20____ г.                                ___________________</w:t>
      </w:r>
    </w:p>
    <w:p w14:paraId="17D1F1F4" w14:textId="77777777" w:rsidR="00341472" w:rsidRPr="0072214E" w:rsidRDefault="00341472" w:rsidP="00341472">
      <w:pPr>
        <w:pStyle w:val="p-consnonformat"/>
        <w:shd w:val="clear" w:color="auto" w:fill="FFFFFF"/>
        <w:spacing w:before="0" w:beforeAutospacing="0" w:after="0" w:afterAutospacing="0" w:line="240" w:lineRule="atLeast"/>
        <w:ind w:left="6663"/>
        <w:jc w:val="both"/>
        <w:rPr>
          <w:color w:val="242424"/>
          <w:sz w:val="20"/>
          <w:szCs w:val="30"/>
        </w:rPr>
      </w:pPr>
      <w:r w:rsidRPr="0072214E">
        <w:rPr>
          <w:rStyle w:val="h-consnonformat"/>
          <w:color w:val="242424"/>
          <w:sz w:val="20"/>
          <w:szCs w:val="30"/>
        </w:rPr>
        <w:t xml:space="preserve"> (подпись)</w:t>
      </w:r>
    </w:p>
    <w:p w14:paraId="6C3BE0B3" w14:textId="77777777" w:rsidR="00341472" w:rsidRPr="00341472" w:rsidRDefault="00341472" w:rsidP="00341472">
      <w:pPr>
        <w:ind w:right="5"/>
        <w:jc w:val="both"/>
        <w:rPr>
          <w:sz w:val="18"/>
        </w:rPr>
      </w:pPr>
    </w:p>
    <w:sectPr w:rsidR="00341472" w:rsidRPr="00341472" w:rsidSect="00341472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395"/>
    <w:multiLevelType w:val="hybridMultilevel"/>
    <w:tmpl w:val="3858E2E8"/>
    <w:lvl w:ilvl="0" w:tplc="6AF8365C">
      <w:start w:val="1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A22C4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2" w:tplc="3B6294B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3" w:tplc="97E0E164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417C9462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5" w:tplc="1256D702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6" w:tplc="297A73DC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7" w:tplc="6464DBD6">
      <w:numFmt w:val="bullet"/>
      <w:lvlText w:val="•"/>
      <w:lvlJc w:val="left"/>
      <w:pPr>
        <w:ind w:left="8307" w:hanging="240"/>
      </w:pPr>
      <w:rPr>
        <w:rFonts w:hint="default"/>
        <w:lang w:val="ru-RU" w:eastAsia="en-US" w:bidi="ar-SA"/>
      </w:rPr>
    </w:lvl>
    <w:lvl w:ilvl="8" w:tplc="5D588F74">
      <w:numFmt w:val="bullet"/>
      <w:lvlText w:val="•"/>
      <w:lvlJc w:val="left"/>
      <w:pPr>
        <w:ind w:left="927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E2F2468"/>
    <w:multiLevelType w:val="hybridMultilevel"/>
    <w:tmpl w:val="B9F47D38"/>
    <w:lvl w:ilvl="0" w:tplc="55C4D38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EBB4A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885470FA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9C804B8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 w:tplc="E7B80E3A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070CD39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5AACF1C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7" w:tplc="8D50A57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8" w:tplc="186E9D50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086053"/>
    <w:multiLevelType w:val="multilevel"/>
    <w:tmpl w:val="CF06A272"/>
    <w:lvl w:ilvl="0">
      <w:start w:val="1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420"/>
      </w:pPr>
      <w:rPr>
        <w:rFonts w:hint="default"/>
        <w:lang w:val="ru-RU" w:eastAsia="en-US" w:bidi="ar-SA"/>
      </w:rPr>
    </w:lvl>
  </w:abstractNum>
  <w:num w:numId="1" w16cid:durableId="318506644">
    <w:abstractNumId w:val="0"/>
  </w:num>
  <w:num w:numId="2" w16cid:durableId="1564750269">
    <w:abstractNumId w:val="2"/>
  </w:num>
  <w:num w:numId="3" w16cid:durableId="43320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FB"/>
    <w:rsid w:val="000834F2"/>
    <w:rsid w:val="00142FFB"/>
    <w:rsid w:val="00172796"/>
    <w:rsid w:val="00341472"/>
    <w:rsid w:val="005D508B"/>
    <w:rsid w:val="006F366E"/>
    <w:rsid w:val="007F7A5C"/>
    <w:rsid w:val="008505AA"/>
    <w:rsid w:val="009A6B42"/>
    <w:rsid w:val="00AD0513"/>
    <w:rsid w:val="00B15BCF"/>
    <w:rsid w:val="00B759F6"/>
    <w:rsid w:val="00CF186C"/>
    <w:rsid w:val="00F4269D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AB1B"/>
  <w15:docId w15:val="{821B647B-CEA5-4257-B457-E45E6E7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56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561" w:right="28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p-consnonformat">
    <w:name w:val="p-consnonformat"/>
    <w:basedOn w:val="a"/>
    <w:rsid w:val="003414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-consnonformat">
    <w:name w:val="h-consnonformat"/>
    <w:basedOn w:val="a0"/>
    <w:rsid w:val="00341472"/>
  </w:style>
  <w:style w:type="character" w:customStyle="1" w:styleId="font-weightbold">
    <w:name w:val="font-weight_bold"/>
    <w:basedOn w:val="a0"/>
    <w:rsid w:val="0034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kleshtornyj_ev</cp:lastModifiedBy>
  <cp:revision>2</cp:revision>
  <cp:lastPrinted>2025-04-23T07:05:00Z</cp:lastPrinted>
  <dcterms:created xsi:type="dcterms:W3CDTF">2025-04-23T07:06:00Z</dcterms:created>
  <dcterms:modified xsi:type="dcterms:W3CDTF">2025-04-23T07:06:00Z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